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9AD96" w14:textId="77777777" w:rsidR="00ED01D2" w:rsidRPr="008A500C" w:rsidRDefault="00ED01D2" w:rsidP="00C205E1">
      <w:pPr>
        <w:tabs>
          <w:tab w:val="left" w:pos="4140"/>
        </w:tabs>
        <w:jc w:val="center"/>
        <w:rPr>
          <w:sz w:val="28"/>
          <w:szCs w:val="28"/>
          <w:lang w:val="bg-BG"/>
        </w:rPr>
      </w:pPr>
      <w:r w:rsidRPr="008A500C">
        <w:rPr>
          <w:b/>
          <w:sz w:val="28"/>
          <w:szCs w:val="28"/>
          <w:lang w:val="bg-BG"/>
        </w:rPr>
        <w:t>ДОГОВОР ЗА СМР  №</w:t>
      </w:r>
      <w:r w:rsidRPr="008A500C">
        <w:rPr>
          <w:b/>
          <w:sz w:val="28"/>
          <w:szCs w:val="28"/>
          <w:lang w:val="ru-RU"/>
        </w:rPr>
        <w:t xml:space="preserve"> </w:t>
      </w:r>
      <w:r w:rsidRPr="008A500C">
        <w:rPr>
          <w:b/>
          <w:sz w:val="28"/>
          <w:szCs w:val="28"/>
          <w:lang w:val="bg-BG"/>
        </w:rPr>
        <w:t xml:space="preserve"> </w:t>
      </w:r>
      <w:r w:rsidRPr="008A500C">
        <w:rPr>
          <w:sz w:val="28"/>
          <w:szCs w:val="28"/>
          <w:lang w:val="bg-BG"/>
        </w:rPr>
        <w:t>...........</w:t>
      </w:r>
    </w:p>
    <w:p w14:paraId="5D550F49" w14:textId="77777777" w:rsidR="00ED01D2" w:rsidRPr="008A500C" w:rsidRDefault="00ED01D2" w:rsidP="00C205E1">
      <w:pPr>
        <w:jc w:val="both"/>
        <w:rPr>
          <w:sz w:val="24"/>
          <w:szCs w:val="24"/>
          <w:lang w:val="ru-RU"/>
        </w:rPr>
      </w:pPr>
    </w:p>
    <w:p w14:paraId="23383B6A" w14:textId="43BE4628" w:rsidR="00AD6E74" w:rsidRPr="008A500C" w:rsidRDefault="00AD6E74" w:rsidP="00C205E1">
      <w:pPr>
        <w:jc w:val="both"/>
        <w:rPr>
          <w:b/>
          <w:sz w:val="24"/>
          <w:szCs w:val="24"/>
          <w:lang w:val="bg-BG"/>
        </w:rPr>
      </w:pPr>
      <w:r w:rsidRPr="008A500C">
        <w:rPr>
          <w:b/>
          <w:sz w:val="24"/>
          <w:szCs w:val="24"/>
          <w:lang w:val="ru-RU"/>
        </w:rPr>
        <w:t>Днес, .......... 202</w:t>
      </w:r>
      <w:r w:rsidR="001312B7" w:rsidRPr="008A500C">
        <w:rPr>
          <w:b/>
          <w:sz w:val="24"/>
          <w:szCs w:val="24"/>
          <w:lang w:val="en-US"/>
        </w:rPr>
        <w:t>6</w:t>
      </w:r>
      <w:r w:rsidRPr="008A500C">
        <w:rPr>
          <w:b/>
          <w:sz w:val="24"/>
          <w:szCs w:val="24"/>
          <w:lang w:val="ru-RU"/>
        </w:rPr>
        <w:t xml:space="preserve"> г., в гр. ……………,</w:t>
      </w:r>
      <w:r w:rsidRPr="008A500C">
        <w:rPr>
          <w:b/>
          <w:sz w:val="24"/>
          <w:szCs w:val="24"/>
          <w:lang w:val="bg-BG"/>
        </w:rPr>
        <w:t xml:space="preserve"> се подписа този договор</w:t>
      </w:r>
      <w:r w:rsidRPr="008A500C">
        <w:rPr>
          <w:b/>
          <w:sz w:val="24"/>
          <w:szCs w:val="24"/>
          <w:lang w:val="ru-RU"/>
        </w:rPr>
        <w:t xml:space="preserve"> от</w:t>
      </w:r>
      <w:r w:rsidRPr="008A500C">
        <w:rPr>
          <w:b/>
          <w:sz w:val="24"/>
          <w:szCs w:val="24"/>
          <w:lang w:val="bg-BG"/>
        </w:rPr>
        <w:t xml:space="preserve"> двете страни:</w:t>
      </w:r>
    </w:p>
    <w:p w14:paraId="3F4C0775" w14:textId="0898D47B" w:rsidR="00AD6E74" w:rsidRPr="008A500C" w:rsidRDefault="00AD6E74" w:rsidP="00C205E1">
      <w:pPr>
        <w:jc w:val="both"/>
        <w:rPr>
          <w:sz w:val="24"/>
          <w:szCs w:val="24"/>
          <w:lang w:val="bg-BG"/>
        </w:rPr>
      </w:pPr>
      <w:r w:rsidRPr="008A500C">
        <w:rPr>
          <w:b/>
          <w:sz w:val="24"/>
          <w:szCs w:val="24"/>
          <w:lang w:val="ru-RU"/>
        </w:rPr>
        <w:t>1</w:t>
      </w:r>
      <w:r w:rsidRPr="008A500C">
        <w:rPr>
          <w:b/>
          <w:sz w:val="24"/>
          <w:szCs w:val="24"/>
          <w:lang w:val="bg-BG"/>
        </w:rPr>
        <w:t>. Сдружение ……………</w:t>
      </w:r>
      <w:r w:rsidR="00E8672E" w:rsidRPr="008A500C">
        <w:rPr>
          <w:b/>
          <w:sz w:val="24"/>
          <w:szCs w:val="24"/>
          <w:lang w:val="bg-BG"/>
        </w:rPr>
        <w:t>……………………..</w:t>
      </w:r>
      <w:r w:rsidRPr="008A500C">
        <w:rPr>
          <w:b/>
          <w:sz w:val="24"/>
          <w:szCs w:val="24"/>
          <w:lang w:val="bg-BG"/>
        </w:rPr>
        <w:t xml:space="preserve"> </w:t>
      </w:r>
      <w:r w:rsidRPr="008A500C">
        <w:rPr>
          <w:sz w:val="24"/>
          <w:szCs w:val="24"/>
          <w:lang w:val="ru-MD"/>
        </w:rPr>
        <w:t>с рег. №..................</w:t>
      </w:r>
      <w:r w:rsidR="00C27D4C" w:rsidRPr="008A500C">
        <w:rPr>
          <w:sz w:val="24"/>
          <w:szCs w:val="24"/>
          <w:lang w:val="ru-MD"/>
        </w:rPr>
        <w:t>.</w:t>
      </w:r>
      <w:r w:rsidR="00E8672E" w:rsidRPr="008A500C">
        <w:rPr>
          <w:sz w:val="24"/>
          <w:szCs w:val="24"/>
          <w:lang w:val="bg-BG"/>
        </w:rPr>
        <w:t>, ЕИК ………</w:t>
      </w:r>
      <w:r w:rsidR="00C27D4C" w:rsidRPr="008A500C">
        <w:rPr>
          <w:sz w:val="24"/>
          <w:szCs w:val="24"/>
          <w:lang w:val="bg-BG"/>
        </w:rPr>
        <w:t>……</w:t>
      </w:r>
      <w:r w:rsidRPr="008A500C">
        <w:rPr>
          <w:sz w:val="24"/>
          <w:szCs w:val="24"/>
          <w:lang w:val="ru-MD"/>
        </w:rPr>
        <w:t xml:space="preserve"> и</w:t>
      </w:r>
      <w:r w:rsidRPr="008A500C">
        <w:rPr>
          <w:sz w:val="24"/>
          <w:szCs w:val="24"/>
          <w:lang w:val="bg-BG"/>
        </w:rPr>
        <w:t xml:space="preserve"> адрес:</w:t>
      </w:r>
      <w:r w:rsidRPr="008A500C">
        <w:rPr>
          <w:sz w:val="24"/>
          <w:szCs w:val="24"/>
          <w:lang w:val="ru-RU"/>
        </w:rPr>
        <w:t xml:space="preserve"> </w:t>
      </w:r>
      <w:r w:rsidRPr="008A500C">
        <w:rPr>
          <w:sz w:val="24"/>
          <w:szCs w:val="24"/>
          <w:lang w:val="ru-MD"/>
        </w:rPr>
        <w:t>.........................</w:t>
      </w:r>
      <w:r w:rsidR="00C27D4C" w:rsidRPr="008A500C">
        <w:rPr>
          <w:sz w:val="24"/>
          <w:szCs w:val="24"/>
          <w:lang w:val="ru-MD"/>
        </w:rPr>
        <w:t>.....</w:t>
      </w:r>
      <w:r w:rsidRPr="008A500C">
        <w:rPr>
          <w:sz w:val="24"/>
          <w:szCs w:val="24"/>
          <w:lang w:val="ru-MD"/>
        </w:rPr>
        <w:t>, представлявано от ............................</w:t>
      </w:r>
      <w:r w:rsidR="00E8672E" w:rsidRPr="008A500C">
        <w:rPr>
          <w:sz w:val="24"/>
          <w:szCs w:val="24"/>
          <w:lang w:val="ru-MD"/>
        </w:rPr>
        <w:t>..................</w:t>
      </w:r>
      <w:r w:rsidRPr="008A500C">
        <w:rPr>
          <w:sz w:val="24"/>
          <w:szCs w:val="24"/>
          <w:lang w:val="ru-MD"/>
        </w:rPr>
        <w:t xml:space="preserve">, </w:t>
      </w:r>
      <w:r w:rsidRPr="008A500C">
        <w:rPr>
          <w:sz w:val="24"/>
          <w:szCs w:val="24"/>
          <w:lang w:val="ru-RU"/>
        </w:rPr>
        <w:t xml:space="preserve">наричано </w:t>
      </w:r>
      <w:r w:rsidR="00674BB3" w:rsidRPr="008A500C">
        <w:rPr>
          <w:sz w:val="24"/>
          <w:szCs w:val="24"/>
          <w:lang w:val="ru-RU"/>
        </w:rPr>
        <w:t xml:space="preserve">за краткост по-долу </w:t>
      </w:r>
      <w:r w:rsidR="00674BB3" w:rsidRPr="008A500C">
        <w:rPr>
          <w:sz w:val="24"/>
          <w:szCs w:val="24"/>
          <w:lang w:val="bg-BG"/>
        </w:rPr>
        <w:t>„ВЪЗЛОЖИТЕЛ”</w:t>
      </w:r>
      <w:r w:rsidR="00674BB3" w:rsidRPr="008A500C">
        <w:rPr>
          <w:sz w:val="24"/>
          <w:szCs w:val="24"/>
          <w:lang w:val="ru-MD"/>
        </w:rPr>
        <w:t>,</w:t>
      </w:r>
    </w:p>
    <w:p w14:paraId="62C6E4F3" w14:textId="77777777" w:rsidR="00AD6E74" w:rsidRPr="008A500C" w:rsidRDefault="00AD6E74" w:rsidP="00C205E1">
      <w:pPr>
        <w:jc w:val="both"/>
        <w:rPr>
          <w:b/>
          <w:sz w:val="24"/>
          <w:szCs w:val="24"/>
          <w:lang w:val="bg-BG"/>
        </w:rPr>
      </w:pPr>
      <w:r w:rsidRPr="008A500C">
        <w:rPr>
          <w:b/>
          <w:sz w:val="24"/>
          <w:szCs w:val="24"/>
          <w:lang w:val="bg-BG"/>
        </w:rPr>
        <w:t>и</w:t>
      </w:r>
    </w:p>
    <w:p w14:paraId="034A2921" w14:textId="25413E21" w:rsidR="009B6FB3" w:rsidRPr="008A500C" w:rsidRDefault="009B6FB3" w:rsidP="00C205E1">
      <w:pPr>
        <w:jc w:val="both"/>
        <w:rPr>
          <w:b/>
          <w:sz w:val="24"/>
          <w:szCs w:val="24"/>
          <w:lang w:val="bg-BG"/>
        </w:rPr>
      </w:pPr>
      <w:r w:rsidRPr="008A500C">
        <w:rPr>
          <w:b/>
          <w:sz w:val="24"/>
          <w:szCs w:val="24"/>
          <w:lang w:val="ru-RU"/>
        </w:rPr>
        <w:t>2</w:t>
      </w:r>
      <w:r w:rsidR="00BF11A6" w:rsidRPr="008A500C">
        <w:rPr>
          <w:b/>
          <w:sz w:val="24"/>
          <w:szCs w:val="24"/>
          <w:lang w:val="ru-RU"/>
        </w:rPr>
        <w:t xml:space="preserve">. </w:t>
      </w:r>
      <w:r w:rsidR="00BF11A6" w:rsidRPr="008A500C">
        <w:rPr>
          <w:b/>
          <w:sz w:val="24"/>
          <w:szCs w:val="24"/>
          <w:lang w:val="bg-BG"/>
        </w:rPr>
        <w:t>.................................................</w:t>
      </w:r>
      <w:r w:rsidR="005218FC" w:rsidRPr="008A500C">
        <w:rPr>
          <w:b/>
          <w:sz w:val="24"/>
          <w:szCs w:val="24"/>
          <w:lang w:val="bg-BG"/>
        </w:rPr>
        <w:t>....</w:t>
      </w:r>
      <w:r w:rsidR="00BF11A6" w:rsidRPr="008A500C">
        <w:rPr>
          <w:b/>
          <w:sz w:val="24"/>
          <w:szCs w:val="24"/>
          <w:lang w:val="bg-BG"/>
        </w:rPr>
        <w:t>......................................</w:t>
      </w:r>
      <w:r w:rsidR="00BF11A6" w:rsidRPr="008A500C">
        <w:rPr>
          <w:i/>
          <w:color w:val="808080"/>
          <w:sz w:val="24"/>
          <w:szCs w:val="24"/>
          <w:lang w:val="bg-BG"/>
        </w:rPr>
        <w:t xml:space="preserve"> </w:t>
      </w:r>
      <w:r w:rsidR="00BF11A6" w:rsidRPr="008A500C">
        <w:rPr>
          <w:i/>
          <w:color w:val="808080"/>
          <w:sz w:val="24"/>
          <w:szCs w:val="24"/>
          <w:lang w:val="ru-RU"/>
        </w:rPr>
        <w:t>(наименование на фирмата)</w:t>
      </w:r>
      <w:r w:rsidR="00BF11A6" w:rsidRPr="008A500C">
        <w:rPr>
          <w:sz w:val="24"/>
          <w:szCs w:val="24"/>
          <w:lang w:val="ru-RU"/>
        </w:rPr>
        <w:t>, ЕИК .........................,</w:t>
      </w:r>
      <w:r w:rsidR="00BF11A6" w:rsidRPr="008A500C">
        <w:rPr>
          <w:sz w:val="24"/>
          <w:szCs w:val="24"/>
          <w:lang w:val="bg-BG"/>
        </w:rPr>
        <w:t xml:space="preserve"> Идентификационен номер по ДДС </w:t>
      </w:r>
      <w:r w:rsidR="00BF11A6" w:rsidRPr="008A500C">
        <w:rPr>
          <w:sz w:val="24"/>
          <w:szCs w:val="24"/>
          <w:lang w:val="ru-RU"/>
        </w:rPr>
        <w:t>.............................</w:t>
      </w:r>
      <w:r w:rsidR="00BF11A6" w:rsidRPr="008A500C">
        <w:rPr>
          <w:sz w:val="24"/>
          <w:szCs w:val="24"/>
          <w:lang w:val="bg-BG"/>
        </w:rPr>
        <w:t xml:space="preserve">, </w:t>
      </w:r>
      <w:r w:rsidR="00BF11A6" w:rsidRPr="008A500C">
        <w:rPr>
          <w:sz w:val="24"/>
          <w:szCs w:val="24"/>
          <w:lang w:val="ru-RU"/>
        </w:rPr>
        <w:t xml:space="preserve">със </w:t>
      </w:r>
      <w:r w:rsidR="006813CF" w:rsidRPr="008A500C">
        <w:rPr>
          <w:sz w:val="24"/>
          <w:szCs w:val="24"/>
          <w:lang w:val="ru-RU"/>
        </w:rPr>
        <w:t>седалище и адрес на управление: …………</w:t>
      </w:r>
      <w:r w:rsidR="00BF11A6" w:rsidRPr="008A500C">
        <w:rPr>
          <w:sz w:val="24"/>
          <w:szCs w:val="24"/>
          <w:lang w:val="bg-BG"/>
        </w:rPr>
        <w:t>.............</w:t>
      </w:r>
      <w:r w:rsidR="005218FC" w:rsidRPr="008A500C">
        <w:rPr>
          <w:sz w:val="24"/>
          <w:szCs w:val="24"/>
          <w:lang w:val="bg-BG"/>
        </w:rPr>
        <w:t>.......................</w:t>
      </w:r>
      <w:r w:rsidR="00BF11A6" w:rsidRPr="008A500C">
        <w:rPr>
          <w:sz w:val="24"/>
          <w:szCs w:val="24"/>
          <w:lang w:val="bg-BG"/>
        </w:rPr>
        <w:t xml:space="preserve">.................................................................................., </w:t>
      </w:r>
      <w:r w:rsidR="00BF11A6" w:rsidRPr="008A500C">
        <w:rPr>
          <w:sz w:val="24"/>
          <w:szCs w:val="24"/>
          <w:lang w:val="ru-RU"/>
        </w:rPr>
        <w:t>представлявано от</w:t>
      </w:r>
      <w:r w:rsidR="00C27D4C" w:rsidRPr="008A500C">
        <w:rPr>
          <w:sz w:val="24"/>
          <w:szCs w:val="24"/>
          <w:lang w:val="ru-RU"/>
        </w:rPr>
        <w:t xml:space="preserve"> </w:t>
      </w:r>
      <w:r w:rsidR="00BF11A6" w:rsidRPr="008A500C">
        <w:rPr>
          <w:sz w:val="24"/>
          <w:szCs w:val="24"/>
          <w:lang w:val="ru-RU"/>
        </w:rPr>
        <w:t>.......................................................................................</w:t>
      </w:r>
      <w:r w:rsidR="00C27D4C" w:rsidRPr="008A500C">
        <w:rPr>
          <w:i/>
          <w:color w:val="808080"/>
          <w:sz w:val="24"/>
          <w:szCs w:val="24"/>
          <w:lang w:val="bg-BG"/>
        </w:rPr>
        <w:t xml:space="preserve">............ </w:t>
      </w:r>
      <w:r w:rsidR="00BF11A6" w:rsidRPr="008A500C">
        <w:rPr>
          <w:i/>
          <w:color w:val="808080"/>
          <w:sz w:val="24"/>
          <w:szCs w:val="24"/>
          <w:lang w:val="bg-BG"/>
        </w:rPr>
        <w:t>(трите имена)</w:t>
      </w:r>
      <w:r w:rsidR="00BF11A6" w:rsidRPr="008A500C">
        <w:rPr>
          <w:sz w:val="24"/>
          <w:szCs w:val="24"/>
          <w:lang w:val="ru-RU"/>
        </w:rPr>
        <w:t xml:space="preserve">, </w:t>
      </w:r>
      <w:r w:rsidR="00BF11A6" w:rsidRPr="008A500C">
        <w:rPr>
          <w:sz w:val="24"/>
          <w:szCs w:val="24"/>
          <w:lang w:val="bg-BG"/>
        </w:rPr>
        <w:t>наричано за краткост по-долу „ИЗПЪЛНИТЕЛ”.</w:t>
      </w:r>
    </w:p>
    <w:p w14:paraId="4F188B36" w14:textId="77777777" w:rsidR="00BF11A6" w:rsidRPr="008A500C" w:rsidRDefault="00BF11A6" w:rsidP="00C205E1">
      <w:pPr>
        <w:ind w:left="360"/>
        <w:jc w:val="both"/>
        <w:rPr>
          <w:b/>
          <w:sz w:val="24"/>
          <w:szCs w:val="24"/>
          <w:lang w:val="bg-BG"/>
        </w:rPr>
      </w:pPr>
    </w:p>
    <w:p w14:paraId="0E6D2D2F" w14:textId="77777777" w:rsidR="00E8083C" w:rsidRPr="008A500C" w:rsidRDefault="00E8083C" w:rsidP="00C205E1">
      <w:pPr>
        <w:jc w:val="both"/>
        <w:rPr>
          <w:b/>
          <w:sz w:val="24"/>
          <w:szCs w:val="24"/>
          <w:lang w:val="bg-BG" w:eastAsia="bg-BG"/>
        </w:rPr>
      </w:pPr>
      <w:r w:rsidRPr="008A500C">
        <w:rPr>
          <w:b/>
          <w:sz w:val="24"/>
          <w:szCs w:val="24"/>
          <w:lang w:val="en-US" w:eastAsia="bg-BG"/>
        </w:rPr>
        <w:t>I</w:t>
      </w:r>
      <w:r w:rsidRPr="008A500C">
        <w:rPr>
          <w:b/>
          <w:sz w:val="24"/>
          <w:szCs w:val="24"/>
          <w:lang w:val="ru-RU" w:eastAsia="bg-BG"/>
        </w:rPr>
        <w:t xml:space="preserve">. </w:t>
      </w:r>
      <w:r w:rsidRPr="008A500C">
        <w:rPr>
          <w:b/>
          <w:sz w:val="24"/>
          <w:szCs w:val="24"/>
          <w:lang w:val="bg-BG" w:eastAsia="bg-BG"/>
        </w:rPr>
        <w:t xml:space="preserve">ПРЕДМЕТ И ЦЕНА НА ДОГОВОРА, </w:t>
      </w:r>
    </w:p>
    <w:p w14:paraId="0D6B1B86" w14:textId="77777777" w:rsidR="00E8083C" w:rsidRPr="008A500C" w:rsidRDefault="00E8083C" w:rsidP="00C205E1">
      <w:pPr>
        <w:jc w:val="both"/>
        <w:rPr>
          <w:b/>
          <w:sz w:val="24"/>
          <w:szCs w:val="24"/>
          <w:lang w:val="bg-BG" w:eastAsia="bg-BG"/>
        </w:rPr>
      </w:pPr>
      <w:r w:rsidRPr="008A500C">
        <w:rPr>
          <w:b/>
          <w:sz w:val="24"/>
          <w:szCs w:val="24"/>
          <w:lang w:val="bg-BG" w:eastAsia="bg-BG"/>
        </w:rPr>
        <w:t>ГАРАНЦИИ И НАЧИН НА ПЛАЩАНЕ</w:t>
      </w:r>
    </w:p>
    <w:p w14:paraId="610BA70A" w14:textId="77777777" w:rsidR="00E8083C" w:rsidRPr="008A500C" w:rsidRDefault="00E8083C" w:rsidP="00C205E1">
      <w:pPr>
        <w:jc w:val="both"/>
        <w:rPr>
          <w:b/>
          <w:sz w:val="24"/>
          <w:szCs w:val="24"/>
          <w:lang w:val="bg-BG" w:eastAsia="bg-BG"/>
        </w:rPr>
      </w:pPr>
    </w:p>
    <w:p w14:paraId="17140FCA" w14:textId="0D8434AE" w:rsidR="00E8083C" w:rsidRPr="008A500C" w:rsidRDefault="00E8083C" w:rsidP="00871341">
      <w:pPr>
        <w:jc w:val="both"/>
        <w:rPr>
          <w:sz w:val="24"/>
          <w:szCs w:val="24"/>
          <w:lang w:val="bg-BG" w:eastAsia="bg-BG"/>
        </w:rPr>
      </w:pPr>
      <w:r w:rsidRPr="008A500C">
        <w:rPr>
          <w:b/>
          <w:sz w:val="24"/>
          <w:szCs w:val="24"/>
          <w:lang w:val="bg-BG" w:eastAsia="bg-BG"/>
        </w:rPr>
        <w:t>Чл. 1.</w:t>
      </w:r>
      <w:r w:rsidRPr="008A500C">
        <w:rPr>
          <w:sz w:val="24"/>
          <w:szCs w:val="24"/>
          <w:lang w:val="bg-BG" w:eastAsia="bg-BG"/>
        </w:rPr>
        <w:t xml:space="preserve"> Въз основа на сключен между Министерство на труда и социалната политика (МТСП) и ВЪЗЛОЖИТЕЛЯ </w:t>
      </w:r>
      <w:r w:rsidRPr="008A500C">
        <w:rPr>
          <w:bCs/>
          <w:iCs/>
          <w:sz w:val="24"/>
          <w:szCs w:val="24"/>
          <w:lang w:val="bg-BG" w:eastAsia="bg-BG"/>
        </w:rPr>
        <w:t xml:space="preserve">Договор </w:t>
      </w:r>
      <w:r w:rsidRPr="008A500C">
        <w:rPr>
          <w:sz w:val="24"/>
          <w:szCs w:val="24"/>
          <w:lang w:val="bg-BG" w:eastAsia="bg-BG"/>
        </w:rPr>
        <w:t>№........./............20</w:t>
      </w:r>
      <w:r w:rsidRPr="008A500C">
        <w:rPr>
          <w:sz w:val="24"/>
          <w:szCs w:val="24"/>
          <w:lang w:val="ru-RU" w:eastAsia="bg-BG"/>
        </w:rPr>
        <w:t>2</w:t>
      </w:r>
      <w:r w:rsidR="00A236BB" w:rsidRPr="008A500C">
        <w:rPr>
          <w:sz w:val="24"/>
          <w:szCs w:val="24"/>
          <w:lang w:val="en-US" w:eastAsia="bg-BG"/>
        </w:rPr>
        <w:t>6</w:t>
      </w:r>
      <w:r w:rsidRPr="008A500C">
        <w:rPr>
          <w:sz w:val="24"/>
          <w:szCs w:val="24"/>
          <w:lang w:val="bg-BG" w:eastAsia="bg-BG"/>
        </w:rPr>
        <w:t xml:space="preserve"> г. </w:t>
      </w:r>
      <w:r w:rsidRPr="008A500C">
        <w:rPr>
          <w:bCs/>
          <w:iCs/>
          <w:sz w:val="24"/>
          <w:szCs w:val="24"/>
          <w:lang w:val="bg-BG" w:eastAsia="bg-BG"/>
        </w:rPr>
        <w:t xml:space="preserve">за финансиране </w:t>
      </w:r>
      <w:r w:rsidRPr="008A500C">
        <w:rPr>
          <w:sz w:val="24"/>
          <w:szCs w:val="24"/>
          <w:lang w:val="bg-BG" w:eastAsia="bg-BG"/>
        </w:rPr>
        <w:t xml:space="preserve">по </w:t>
      </w:r>
      <w:r w:rsidRPr="008A500C">
        <w:rPr>
          <w:bCs/>
          <w:iCs/>
          <w:sz w:val="24"/>
          <w:szCs w:val="24"/>
          <w:lang w:val="ru-RU" w:eastAsia="bg-BG"/>
        </w:rPr>
        <w:t>Компонент 1 на Националната програма за достъпна жилищна среда и лична мобилност,</w:t>
      </w:r>
      <w:r w:rsidRPr="008A500C">
        <w:rPr>
          <w:sz w:val="24"/>
          <w:szCs w:val="24"/>
          <w:lang w:val="bg-BG" w:eastAsia="bg-BG"/>
        </w:rPr>
        <w:t xml:space="preserve"> ВЪЗЛОЖИТЕЛЯТ възлага, а ИЗПЪЛНИТЕЛЯТ се задължава да извърши строително-монтажни работи (СМР) за </w:t>
      </w:r>
      <w:r w:rsidRPr="008A500C">
        <w:rPr>
          <w:sz w:val="24"/>
          <w:szCs w:val="24"/>
          <w:lang w:val="x-none" w:eastAsia="bg-BG"/>
        </w:rPr>
        <w:t>изпълнение на</w:t>
      </w:r>
      <w:r w:rsidRPr="008A500C">
        <w:rPr>
          <w:color w:val="000000"/>
          <w:sz w:val="24"/>
          <w:szCs w:val="24"/>
          <w:lang w:val="bg-BG" w:eastAsia="bg-BG"/>
        </w:rPr>
        <w:t xml:space="preserve"> проектно предложение:</w:t>
      </w:r>
      <w:r w:rsidRPr="008A500C">
        <w:rPr>
          <w:sz w:val="24"/>
          <w:szCs w:val="24"/>
          <w:lang w:val="bg-BG" w:eastAsia="bg-BG"/>
        </w:rPr>
        <w:t xml:space="preserve"> </w:t>
      </w:r>
      <w:r w:rsidR="00C81B59" w:rsidRPr="008A500C">
        <w:rPr>
          <w:b/>
          <w:i/>
          <w:sz w:val="24"/>
          <w:szCs w:val="24"/>
          <w:lang w:val="bg-BG" w:eastAsia="bg-BG"/>
        </w:rPr>
        <w:t>Осигуряване на достъпна среда в жилищна сграда</w:t>
      </w:r>
      <w:r w:rsidRPr="008A500C">
        <w:rPr>
          <w:b/>
          <w:i/>
          <w:sz w:val="24"/>
          <w:szCs w:val="24"/>
          <w:lang w:val="bg-BG" w:eastAsia="bg-BG"/>
        </w:rPr>
        <w:t>, находяща се в ...............................................</w:t>
      </w:r>
      <w:r w:rsidRPr="008A500C">
        <w:rPr>
          <w:sz w:val="24"/>
          <w:szCs w:val="24"/>
          <w:lang w:val="bg-BG" w:eastAsia="bg-BG"/>
        </w:rPr>
        <w:t xml:space="preserve"> и </w:t>
      </w:r>
      <w:r w:rsidRPr="008A500C">
        <w:rPr>
          <w:sz w:val="24"/>
          <w:szCs w:val="24"/>
          <w:lang w:val="ru-RU" w:eastAsia="bg-BG"/>
        </w:rPr>
        <w:t xml:space="preserve">наричана </w:t>
      </w:r>
      <w:r w:rsidRPr="008A500C">
        <w:rPr>
          <w:sz w:val="24"/>
          <w:szCs w:val="24"/>
          <w:lang w:val="bg-BG" w:eastAsia="bg-BG"/>
        </w:rPr>
        <w:t>по-долу за краткост „</w:t>
      </w:r>
      <w:r w:rsidRPr="008A500C">
        <w:rPr>
          <w:sz w:val="24"/>
          <w:szCs w:val="24"/>
          <w:lang w:val="ru-RU" w:eastAsia="bg-BG"/>
        </w:rPr>
        <w:t>обекта</w:t>
      </w:r>
      <w:r w:rsidRPr="008A500C">
        <w:rPr>
          <w:sz w:val="24"/>
          <w:szCs w:val="24"/>
          <w:lang w:val="bg-BG" w:eastAsia="bg-BG"/>
        </w:rPr>
        <w:t>”</w:t>
      </w:r>
      <w:r w:rsidRPr="008A500C">
        <w:rPr>
          <w:bCs/>
          <w:sz w:val="24"/>
          <w:szCs w:val="24"/>
          <w:lang w:val="bg-BG" w:eastAsia="bg-BG"/>
        </w:rPr>
        <w:t xml:space="preserve">, </w:t>
      </w:r>
      <w:r w:rsidRPr="008A500C">
        <w:rPr>
          <w:sz w:val="24"/>
          <w:szCs w:val="24"/>
          <w:lang w:val="bg-BG" w:eastAsia="bg-BG"/>
        </w:rPr>
        <w:t xml:space="preserve">в съответствие с количествено-стойностната сметка (КСС), която е неразделна част от този договор – </w:t>
      </w:r>
      <w:r w:rsidRPr="008A500C">
        <w:rPr>
          <w:i/>
          <w:sz w:val="24"/>
          <w:szCs w:val="24"/>
          <w:lang w:val="bg-BG" w:eastAsia="bg-BG"/>
        </w:rPr>
        <w:t>Приложение – КСС-договор</w:t>
      </w:r>
      <w:r w:rsidRPr="008A500C">
        <w:rPr>
          <w:sz w:val="24"/>
          <w:szCs w:val="24"/>
          <w:lang w:val="bg-BG" w:eastAsia="bg-BG"/>
        </w:rPr>
        <w:t xml:space="preserve">.  </w:t>
      </w:r>
    </w:p>
    <w:p w14:paraId="77AE7419" w14:textId="07E47257" w:rsidR="00E8083C" w:rsidRPr="008A500C" w:rsidRDefault="00E8083C" w:rsidP="00871341">
      <w:pPr>
        <w:jc w:val="both"/>
        <w:rPr>
          <w:sz w:val="24"/>
          <w:szCs w:val="24"/>
          <w:lang w:val="bg-BG" w:eastAsia="bg-BG"/>
        </w:rPr>
      </w:pPr>
      <w:r w:rsidRPr="008A500C">
        <w:rPr>
          <w:b/>
          <w:sz w:val="24"/>
          <w:szCs w:val="24"/>
          <w:lang w:val="bg-BG" w:eastAsia="bg-BG"/>
        </w:rPr>
        <w:t>Чл. 2.</w:t>
      </w:r>
      <w:r w:rsidRPr="008A500C">
        <w:rPr>
          <w:sz w:val="24"/>
          <w:szCs w:val="24"/>
          <w:lang w:val="bg-BG" w:eastAsia="bg-BG"/>
        </w:rPr>
        <w:t xml:space="preserve"> (1)</w:t>
      </w:r>
      <w:r w:rsidRPr="008A500C">
        <w:rPr>
          <w:sz w:val="16"/>
          <w:szCs w:val="24"/>
          <w:lang w:val="bg-BG" w:eastAsia="bg-BG"/>
        </w:rPr>
        <w:t xml:space="preserve"> </w:t>
      </w:r>
      <w:r w:rsidRPr="008A500C">
        <w:rPr>
          <w:sz w:val="24"/>
          <w:szCs w:val="24"/>
          <w:lang w:val="bg-BG" w:eastAsia="bg-BG"/>
        </w:rPr>
        <w:t xml:space="preserve">Стойността на СМР по този договор, съгласно КСС, е в размер на </w:t>
      </w:r>
      <w:r w:rsidRPr="008A500C">
        <w:rPr>
          <w:b/>
          <w:sz w:val="24"/>
          <w:szCs w:val="24"/>
          <w:lang w:val="bg-BG" w:eastAsia="bg-BG"/>
        </w:rPr>
        <w:t>..............</w:t>
      </w:r>
      <w:r w:rsidRPr="008A500C">
        <w:rPr>
          <w:sz w:val="24"/>
          <w:szCs w:val="24"/>
          <w:lang w:val="bg-BG" w:eastAsia="bg-BG"/>
        </w:rPr>
        <w:t xml:space="preserve"> </w:t>
      </w:r>
      <w:r w:rsidR="00846397" w:rsidRPr="008A500C">
        <w:rPr>
          <w:sz w:val="24"/>
          <w:szCs w:val="24"/>
          <w:lang w:val="bg-BG" w:eastAsia="bg-BG"/>
        </w:rPr>
        <w:t>евро</w:t>
      </w:r>
      <w:r w:rsidRPr="008A500C">
        <w:rPr>
          <w:sz w:val="24"/>
          <w:szCs w:val="24"/>
          <w:lang w:val="bg-BG" w:eastAsia="bg-BG"/>
        </w:rPr>
        <w:t xml:space="preserve"> без ДДС и </w:t>
      </w:r>
      <w:r w:rsidRPr="008A500C">
        <w:rPr>
          <w:b/>
          <w:sz w:val="24"/>
          <w:szCs w:val="24"/>
          <w:lang w:val="bg-BG" w:eastAsia="bg-BG"/>
        </w:rPr>
        <w:t>.............</w:t>
      </w:r>
      <w:r w:rsidRPr="008A500C">
        <w:rPr>
          <w:sz w:val="24"/>
          <w:szCs w:val="24"/>
          <w:lang w:val="bg-BG" w:eastAsia="bg-BG"/>
        </w:rPr>
        <w:t xml:space="preserve"> </w:t>
      </w:r>
      <w:r w:rsidR="00846397" w:rsidRPr="008A500C">
        <w:rPr>
          <w:sz w:val="24"/>
          <w:szCs w:val="24"/>
          <w:lang w:val="bg-BG" w:eastAsia="bg-BG"/>
        </w:rPr>
        <w:t>евро</w:t>
      </w:r>
      <w:r w:rsidRPr="008A500C">
        <w:rPr>
          <w:sz w:val="24"/>
          <w:szCs w:val="24"/>
          <w:lang w:val="bg-BG" w:eastAsia="bg-BG"/>
        </w:rPr>
        <w:t xml:space="preserve"> с ДДС, в т.ч. </w:t>
      </w:r>
      <w:r w:rsidR="00DD72CE" w:rsidRPr="008A500C">
        <w:rPr>
          <w:sz w:val="24"/>
          <w:szCs w:val="24"/>
          <w:lang w:val="bg-BG" w:eastAsia="bg-BG"/>
        </w:rPr>
        <w:t>10</w:t>
      </w:r>
      <w:r w:rsidRPr="008A500C">
        <w:rPr>
          <w:sz w:val="24"/>
          <w:szCs w:val="24"/>
          <w:lang w:val="bg-BG" w:eastAsia="bg-BG"/>
        </w:rPr>
        <w:t xml:space="preserve">% непредвидени </w:t>
      </w:r>
      <w:r w:rsidRPr="008A500C">
        <w:rPr>
          <w:sz w:val="24"/>
          <w:szCs w:val="24"/>
          <w:lang w:val="ru-RU" w:eastAsia="bg-BG"/>
        </w:rPr>
        <w:t>(</w:t>
      </w:r>
      <w:r w:rsidRPr="008A500C">
        <w:rPr>
          <w:sz w:val="24"/>
          <w:szCs w:val="24"/>
          <w:lang w:val="bg-BG" w:eastAsia="bg-BG"/>
        </w:rPr>
        <w:t>допълнително възникнали</w:t>
      </w:r>
      <w:r w:rsidRPr="008A500C">
        <w:rPr>
          <w:sz w:val="24"/>
          <w:szCs w:val="24"/>
          <w:lang w:val="ru-RU" w:eastAsia="bg-BG"/>
        </w:rPr>
        <w:t xml:space="preserve">) </w:t>
      </w:r>
      <w:r w:rsidRPr="008A500C">
        <w:rPr>
          <w:sz w:val="24"/>
          <w:szCs w:val="24"/>
          <w:lang w:val="bg-BG" w:eastAsia="bg-BG"/>
        </w:rPr>
        <w:t>к</w:t>
      </w:r>
      <w:r w:rsidR="00DD72CE" w:rsidRPr="008A500C">
        <w:rPr>
          <w:sz w:val="24"/>
          <w:szCs w:val="24"/>
          <w:lang w:val="bg-BG" w:eastAsia="bg-BG"/>
        </w:rPr>
        <w:t xml:space="preserve">оличества и нови видове работи само за предвидените строителни дейности свързани с </w:t>
      </w:r>
      <w:r w:rsidR="00E94123" w:rsidRPr="008A500C">
        <w:rPr>
          <w:sz w:val="24"/>
          <w:szCs w:val="24"/>
          <w:lang w:val="bg-BG" w:eastAsia="bg-BG"/>
        </w:rPr>
        <w:t>изграждането на достъпна среда,</w:t>
      </w:r>
      <w:r w:rsidR="00DD72CE" w:rsidRPr="008A500C">
        <w:rPr>
          <w:sz w:val="24"/>
          <w:szCs w:val="24"/>
          <w:lang w:val="bg-BG" w:eastAsia="bg-BG"/>
        </w:rPr>
        <w:t xml:space="preserve"> за </w:t>
      </w:r>
      <w:r w:rsidRPr="008A500C">
        <w:rPr>
          <w:sz w:val="24"/>
          <w:szCs w:val="24"/>
          <w:lang w:val="bg-BG" w:eastAsia="bg-BG"/>
        </w:rPr>
        <w:t>които не изискват допълнителни проектни решения. Договорената цена не може да се надвишава и в случай, че ИЗПЪЛНИТЕЛЯТ я надхвърли в хода на изпълнение на СМР, разходите за надвишението са за негова сметка.</w:t>
      </w:r>
    </w:p>
    <w:p w14:paraId="7AA8DA5D" w14:textId="77777777" w:rsidR="00E8083C" w:rsidRPr="008A500C" w:rsidRDefault="00E8083C" w:rsidP="006F058F">
      <w:pPr>
        <w:tabs>
          <w:tab w:val="left" w:pos="1134"/>
          <w:tab w:val="left" w:pos="9781"/>
        </w:tabs>
        <w:jc w:val="both"/>
        <w:rPr>
          <w:sz w:val="24"/>
          <w:szCs w:val="24"/>
          <w:lang w:val="ru-RU" w:eastAsia="bg-BG"/>
        </w:rPr>
      </w:pPr>
      <w:r w:rsidRPr="008A500C">
        <w:rPr>
          <w:sz w:val="24"/>
          <w:szCs w:val="24"/>
          <w:lang w:val="ru-RU" w:eastAsia="bg-BG"/>
        </w:rPr>
        <w:t>(2) Средствата по ал. 1 се осигуряват, както следва:</w:t>
      </w:r>
    </w:p>
    <w:p w14:paraId="3ACE2895" w14:textId="088D2283" w:rsidR="00E8083C" w:rsidRPr="008A500C" w:rsidRDefault="00E8083C" w:rsidP="006F058F">
      <w:pPr>
        <w:tabs>
          <w:tab w:val="left" w:pos="1134"/>
          <w:tab w:val="left" w:pos="9781"/>
        </w:tabs>
        <w:jc w:val="both"/>
        <w:rPr>
          <w:sz w:val="24"/>
          <w:szCs w:val="24"/>
          <w:lang w:val="ru-RU" w:eastAsia="bg-BG"/>
        </w:rPr>
      </w:pPr>
      <w:r w:rsidRPr="008A500C">
        <w:rPr>
          <w:sz w:val="24"/>
          <w:szCs w:val="24"/>
          <w:lang w:val="ru-RU" w:eastAsia="bg-BG"/>
        </w:rPr>
        <w:t xml:space="preserve">1. от МТСП, в размер до </w:t>
      </w:r>
      <w:r w:rsidRPr="008A500C">
        <w:rPr>
          <w:b/>
          <w:sz w:val="24"/>
          <w:szCs w:val="24"/>
          <w:lang w:val="ru-MD" w:eastAsia="bg-BG"/>
        </w:rPr>
        <w:t>..................</w:t>
      </w:r>
      <w:r w:rsidRPr="008A500C">
        <w:rPr>
          <w:sz w:val="24"/>
          <w:szCs w:val="24"/>
          <w:lang w:val="ru-MD" w:eastAsia="bg-BG"/>
        </w:rPr>
        <w:t xml:space="preserve"> </w:t>
      </w:r>
      <w:r w:rsidRPr="008A500C">
        <w:rPr>
          <w:i/>
          <w:sz w:val="24"/>
          <w:szCs w:val="24"/>
          <w:lang w:val="ru-RU" w:eastAsia="bg-BG"/>
        </w:rPr>
        <w:t>(цифром и словом)</w:t>
      </w:r>
      <w:r w:rsidRPr="008A500C">
        <w:rPr>
          <w:sz w:val="24"/>
          <w:szCs w:val="24"/>
          <w:lang w:val="ru-RU" w:eastAsia="bg-BG"/>
        </w:rPr>
        <w:t xml:space="preserve"> </w:t>
      </w:r>
      <w:r w:rsidR="00846397" w:rsidRPr="008A500C">
        <w:rPr>
          <w:sz w:val="24"/>
          <w:szCs w:val="24"/>
          <w:lang w:val="ru-RU" w:eastAsia="bg-BG"/>
        </w:rPr>
        <w:t>евро</w:t>
      </w:r>
      <w:r w:rsidRPr="008A500C">
        <w:rPr>
          <w:sz w:val="24"/>
          <w:szCs w:val="24"/>
          <w:lang w:val="ru-RU" w:eastAsia="bg-BG"/>
        </w:rPr>
        <w:t xml:space="preserve"> с включен ДДС;</w:t>
      </w:r>
    </w:p>
    <w:p w14:paraId="11F7AD48" w14:textId="630BC3C1" w:rsidR="00E8083C" w:rsidRPr="008A500C" w:rsidRDefault="00E8083C" w:rsidP="006F058F">
      <w:pPr>
        <w:tabs>
          <w:tab w:val="left" w:pos="1134"/>
          <w:tab w:val="left" w:pos="9781"/>
        </w:tabs>
        <w:jc w:val="both"/>
        <w:rPr>
          <w:sz w:val="24"/>
          <w:szCs w:val="24"/>
          <w:lang w:val="ru-RU" w:eastAsia="bg-BG"/>
        </w:rPr>
      </w:pPr>
      <w:r w:rsidRPr="008A500C">
        <w:rPr>
          <w:sz w:val="24"/>
          <w:szCs w:val="24"/>
          <w:lang w:val="ru-RU" w:eastAsia="bg-BG"/>
        </w:rPr>
        <w:t xml:space="preserve">2. от </w:t>
      </w:r>
      <w:r w:rsidRPr="008A500C">
        <w:rPr>
          <w:sz w:val="24"/>
          <w:szCs w:val="24"/>
          <w:lang w:val="bg-BG" w:eastAsia="bg-BG"/>
        </w:rPr>
        <w:t>ВЪЗЛОЖИТЕЛЯ</w:t>
      </w:r>
      <w:r w:rsidRPr="008A500C">
        <w:rPr>
          <w:sz w:val="24"/>
          <w:szCs w:val="24"/>
          <w:lang w:val="ru-RU" w:eastAsia="bg-BG"/>
        </w:rPr>
        <w:t xml:space="preserve">, в размер на </w:t>
      </w:r>
      <w:r w:rsidR="00251D5B" w:rsidRPr="008A500C">
        <w:rPr>
          <w:i/>
          <w:sz w:val="24"/>
          <w:szCs w:val="24"/>
          <w:lang w:val="ru-RU" w:eastAsia="bg-BG"/>
        </w:rPr>
        <w:t>(цифром и словом)</w:t>
      </w:r>
      <w:r w:rsidR="00251D5B" w:rsidRPr="008A500C">
        <w:rPr>
          <w:sz w:val="24"/>
          <w:szCs w:val="24"/>
          <w:lang w:val="ru-RU" w:eastAsia="bg-BG"/>
        </w:rPr>
        <w:t xml:space="preserve"> </w:t>
      </w:r>
      <w:r w:rsidR="00846397" w:rsidRPr="008A500C">
        <w:rPr>
          <w:sz w:val="24"/>
          <w:szCs w:val="24"/>
          <w:lang w:val="ru-RU" w:eastAsia="bg-BG"/>
        </w:rPr>
        <w:t>евро</w:t>
      </w:r>
      <w:r w:rsidRPr="008A500C">
        <w:rPr>
          <w:sz w:val="24"/>
          <w:szCs w:val="24"/>
          <w:lang w:val="ru-RU" w:eastAsia="bg-BG"/>
        </w:rPr>
        <w:t xml:space="preserve"> с включен ДДС </w:t>
      </w:r>
      <w:r w:rsidRPr="008A500C">
        <w:rPr>
          <w:i/>
          <w:sz w:val="24"/>
          <w:szCs w:val="24"/>
          <w:lang w:val="ru-RU" w:eastAsia="bg-BG"/>
        </w:rPr>
        <w:t xml:space="preserve">(попълва се в случаите, когато стойността на проектното предложение надхвърля </w:t>
      </w:r>
      <w:r w:rsidR="00846397" w:rsidRPr="008A500C">
        <w:rPr>
          <w:i/>
          <w:sz w:val="24"/>
          <w:szCs w:val="24"/>
          <w:lang w:val="ru-RU" w:eastAsia="bg-BG"/>
        </w:rPr>
        <w:t xml:space="preserve">51 200 евро </w:t>
      </w:r>
      <w:r w:rsidRPr="008A500C">
        <w:rPr>
          <w:i/>
          <w:sz w:val="24"/>
          <w:szCs w:val="24"/>
          <w:lang w:val="ru-RU" w:eastAsia="bg-BG"/>
        </w:rPr>
        <w:t>с включен ДДС и ВЪЗЛОЖИТЕЛЯТ е предвидил собствен принос)</w:t>
      </w:r>
    </w:p>
    <w:p w14:paraId="65BF4BC4" w14:textId="77777777" w:rsidR="00E8083C" w:rsidRPr="008A500C" w:rsidRDefault="00E8083C" w:rsidP="006F058F">
      <w:pPr>
        <w:jc w:val="both"/>
        <w:rPr>
          <w:sz w:val="24"/>
          <w:szCs w:val="24"/>
          <w:lang w:val="bg-BG" w:eastAsia="bg-BG"/>
        </w:rPr>
      </w:pPr>
      <w:r w:rsidRPr="008A500C">
        <w:rPr>
          <w:sz w:val="24"/>
          <w:szCs w:val="24"/>
          <w:lang w:val="bg-BG" w:eastAsia="bg-BG"/>
        </w:rPr>
        <w:t xml:space="preserve">(3) Средствата по ал. 1 са единствено за </w:t>
      </w:r>
      <w:r w:rsidRPr="008A500C">
        <w:rPr>
          <w:sz w:val="24"/>
          <w:szCs w:val="24"/>
          <w:lang w:val="x-none" w:eastAsia="bg-BG"/>
        </w:rPr>
        <w:t>финансиране изграждане</w:t>
      </w:r>
      <w:r w:rsidRPr="008A500C">
        <w:rPr>
          <w:sz w:val="24"/>
          <w:szCs w:val="24"/>
          <w:lang w:val="bg-BG" w:eastAsia="bg-BG"/>
        </w:rPr>
        <w:t>то</w:t>
      </w:r>
      <w:r w:rsidRPr="008A500C">
        <w:rPr>
          <w:sz w:val="24"/>
          <w:szCs w:val="24"/>
          <w:lang w:val="x-none" w:eastAsia="bg-BG"/>
        </w:rPr>
        <w:t xml:space="preserve"> на достъпна среда </w:t>
      </w:r>
      <w:r w:rsidRPr="008A500C">
        <w:rPr>
          <w:sz w:val="24"/>
          <w:szCs w:val="24"/>
          <w:lang w:val="bg-BG" w:eastAsia="bg-BG"/>
        </w:rPr>
        <w:t>в горепосочената жилищна сграда.</w:t>
      </w:r>
    </w:p>
    <w:p w14:paraId="76CA8946" w14:textId="77777777" w:rsidR="00E8083C" w:rsidRPr="008A500C" w:rsidRDefault="00E8083C" w:rsidP="006F058F">
      <w:pPr>
        <w:jc w:val="both"/>
        <w:rPr>
          <w:sz w:val="24"/>
          <w:szCs w:val="24"/>
          <w:lang w:val="bg-BG" w:eastAsia="bg-BG"/>
        </w:rPr>
      </w:pPr>
      <w:r w:rsidRPr="008A500C">
        <w:rPr>
          <w:sz w:val="24"/>
          <w:szCs w:val="24"/>
          <w:lang w:val="bg-BG" w:eastAsia="bg-BG"/>
        </w:rPr>
        <w:t>(</w:t>
      </w:r>
      <w:r w:rsidRPr="008A500C">
        <w:rPr>
          <w:sz w:val="24"/>
          <w:szCs w:val="24"/>
          <w:lang w:val="ru-RU" w:eastAsia="bg-BG"/>
        </w:rPr>
        <w:t>4</w:t>
      </w:r>
      <w:r w:rsidRPr="008A500C">
        <w:rPr>
          <w:sz w:val="24"/>
          <w:szCs w:val="24"/>
          <w:lang w:val="bg-BG" w:eastAsia="bg-BG"/>
        </w:rPr>
        <w:t xml:space="preserve">) Всички разходи за дейности по този договор, които са </w:t>
      </w:r>
      <w:r w:rsidRPr="008A500C">
        <w:rPr>
          <w:sz w:val="24"/>
          <w:szCs w:val="24"/>
          <w:lang w:val="ru-RU" w:eastAsia="bg-BG"/>
        </w:rPr>
        <w:t xml:space="preserve">за избор на изпълнител на </w:t>
      </w:r>
      <w:r w:rsidRPr="008A500C">
        <w:rPr>
          <w:sz w:val="24"/>
          <w:szCs w:val="24"/>
          <w:lang w:val="bg-BG" w:eastAsia="bg-BG"/>
        </w:rPr>
        <w:t>СМР</w:t>
      </w:r>
      <w:r w:rsidRPr="008A500C">
        <w:rPr>
          <w:sz w:val="24"/>
          <w:szCs w:val="24"/>
          <w:lang w:val="ru-RU" w:eastAsia="bg-BG"/>
        </w:rPr>
        <w:t>,</w:t>
      </w:r>
      <w:r w:rsidRPr="008A500C">
        <w:rPr>
          <w:sz w:val="24"/>
          <w:szCs w:val="24"/>
          <w:lang w:val="bg-BG" w:eastAsia="bg-BG"/>
        </w:rPr>
        <w:t xml:space="preserve"> за строителен надзор, за въвеждане в експлоатация на строежа, за изплащане на средствата по ал. 2, т. 2 </w:t>
      </w:r>
      <w:r w:rsidRPr="008A500C">
        <w:rPr>
          <w:sz w:val="24"/>
          <w:szCs w:val="24"/>
          <w:lang w:val="ru-RU" w:eastAsia="bg-BG"/>
        </w:rPr>
        <w:t>и др.</w:t>
      </w:r>
      <w:r w:rsidRPr="008A500C">
        <w:rPr>
          <w:sz w:val="24"/>
          <w:szCs w:val="24"/>
          <w:lang w:val="bg-BG" w:eastAsia="bg-BG"/>
        </w:rPr>
        <w:t xml:space="preserve">, са за сметка на </w:t>
      </w:r>
      <w:r w:rsidRPr="008A500C">
        <w:rPr>
          <w:sz w:val="24"/>
          <w:szCs w:val="24"/>
          <w:lang w:val="ru-RU" w:eastAsia="bg-BG"/>
        </w:rPr>
        <w:t>ВЪЗЛОЖИТЕЛЯ</w:t>
      </w:r>
      <w:r w:rsidRPr="008A500C">
        <w:rPr>
          <w:sz w:val="24"/>
          <w:szCs w:val="24"/>
          <w:lang w:val="bg-BG" w:eastAsia="bg-BG"/>
        </w:rPr>
        <w:t>.</w:t>
      </w:r>
    </w:p>
    <w:p w14:paraId="12264F46" w14:textId="4D636E4F" w:rsidR="00871341" w:rsidRPr="008A500C" w:rsidRDefault="00E8083C" w:rsidP="00871341">
      <w:pPr>
        <w:tabs>
          <w:tab w:val="left" w:pos="-426"/>
          <w:tab w:val="left" w:pos="0"/>
          <w:tab w:val="left" w:pos="142"/>
        </w:tabs>
        <w:spacing w:before="240" w:after="120"/>
        <w:contextualSpacing/>
        <w:jc w:val="both"/>
        <w:rPr>
          <w:sz w:val="24"/>
          <w:szCs w:val="24"/>
          <w:lang w:val="bg-BG" w:eastAsia="bg-BG"/>
        </w:rPr>
      </w:pPr>
      <w:r w:rsidRPr="008A500C">
        <w:rPr>
          <w:b/>
          <w:sz w:val="24"/>
          <w:szCs w:val="24"/>
          <w:lang w:val="bg-BG" w:eastAsia="bg-BG"/>
        </w:rPr>
        <w:t xml:space="preserve">Чл. 3 </w:t>
      </w:r>
      <w:r w:rsidRPr="008A500C">
        <w:rPr>
          <w:sz w:val="24"/>
          <w:szCs w:val="24"/>
          <w:lang w:val="bg-BG" w:eastAsia="bg-BG"/>
        </w:rPr>
        <w:t xml:space="preserve">(1) При сключване на договора за СМР, ИЗПЪЛНИТЕЛЯТ следва да представи документ за гаранция за изпълнение на договора в размер на </w:t>
      </w:r>
      <w:r w:rsidRPr="008A500C">
        <w:rPr>
          <w:b/>
          <w:sz w:val="24"/>
          <w:szCs w:val="24"/>
          <w:lang w:val="bg-BG" w:eastAsia="bg-BG"/>
        </w:rPr>
        <w:t>..................</w:t>
      </w:r>
      <w:r w:rsidRPr="008A500C">
        <w:rPr>
          <w:sz w:val="24"/>
          <w:szCs w:val="24"/>
          <w:lang w:val="bg-BG" w:eastAsia="bg-BG"/>
        </w:rPr>
        <w:t xml:space="preserve"> </w:t>
      </w:r>
      <w:r w:rsidR="00846397" w:rsidRPr="008A500C">
        <w:rPr>
          <w:sz w:val="24"/>
          <w:szCs w:val="24"/>
          <w:lang w:val="bg-BG" w:eastAsia="bg-BG"/>
        </w:rPr>
        <w:t>евро</w:t>
      </w:r>
      <w:r w:rsidRPr="008A500C">
        <w:rPr>
          <w:sz w:val="24"/>
          <w:szCs w:val="24"/>
          <w:lang w:val="bg-BG" w:eastAsia="bg-BG"/>
        </w:rPr>
        <w:t xml:space="preserve"> </w:t>
      </w:r>
      <w:r w:rsidRPr="008A500C">
        <w:rPr>
          <w:sz w:val="24"/>
          <w:szCs w:val="24"/>
          <w:lang w:val="ru-RU" w:eastAsia="bg-BG"/>
        </w:rPr>
        <w:t xml:space="preserve">(5% от стойността на </w:t>
      </w:r>
      <w:r w:rsidRPr="008A500C">
        <w:rPr>
          <w:sz w:val="24"/>
          <w:szCs w:val="24"/>
          <w:lang w:val="bg-BG" w:eastAsia="bg-BG"/>
        </w:rPr>
        <w:t>СМР</w:t>
      </w:r>
      <w:r w:rsidRPr="008A500C">
        <w:rPr>
          <w:sz w:val="24"/>
          <w:szCs w:val="24"/>
          <w:lang w:val="ru-RU" w:eastAsia="bg-BG"/>
        </w:rPr>
        <w:t xml:space="preserve"> без ДДС по чл. 2, ал.1)</w:t>
      </w:r>
      <w:r w:rsidRPr="008A500C">
        <w:rPr>
          <w:sz w:val="24"/>
          <w:szCs w:val="24"/>
          <w:lang w:val="bg-BG" w:eastAsia="bg-BG"/>
        </w:rPr>
        <w:t>, с валидност 6 месеца след приемането на СМР/СРР на обекта</w:t>
      </w:r>
      <w:r w:rsidRPr="008A500C">
        <w:rPr>
          <w:sz w:val="24"/>
          <w:szCs w:val="24"/>
          <w:lang w:val="ru-RU" w:eastAsia="bg-BG"/>
        </w:rPr>
        <w:t xml:space="preserve"> и подписване на протокола </w:t>
      </w:r>
      <w:r w:rsidRPr="008A500C">
        <w:rPr>
          <w:sz w:val="24"/>
          <w:szCs w:val="24"/>
          <w:lang w:val="bg-BG" w:eastAsia="bg-BG"/>
        </w:rPr>
        <w:t xml:space="preserve">за констатиране на приключилите СМР, изготвен по образец </w:t>
      </w:r>
      <w:r w:rsidRPr="008A500C">
        <w:rPr>
          <w:i/>
          <w:sz w:val="24"/>
          <w:szCs w:val="24"/>
          <w:lang w:val="bg-BG" w:eastAsia="bg-BG"/>
        </w:rPr>
        <w:t xml:space="preserve">Приложение – Протокол приключени СМР </w:t>
      </w:r>
      <w:r w:rsidRPr="008A500C">
        <w:rPr>
          <w:sz w:val="24"/>
          <w:szCs w:val="24"/>
          <w:lang w:val="bg-BG" w:eastAsia="bg-BG"/>
        </w:rPr>
        <w:t>и</w:t>
      </w:r>
      <w:r w:rsidRPr="008A500C">
        <w:rPr>
          <w:i/>
          <w:sz w:val="24"/>
          <w:szCs w:val="24"/>
          <w:lang w:val="bg-BG" w:eastAsia="bg-BG"/>
        </w:rPr>
        <w:t xml:space="preserve"> Образец 15</w:t>
      </w:r>
      <w:r w:rsidRPr="008A500C">
        <w:rPr>
          <w:sz w:val="24"/>
          <w:szCs w:val="24"/>
          <w:lang w:val="bg-BG" w:eastAsia="bg-BG"/>
        </w:rPr>
        <w:t xml:space="preserve"> от Наредба 3/31.07.2003 г. </w:t>
      </w:r>
      <w:r w:rsidRPr="008A500C">
        <w:rPr>
          <w:bCs/>
          <w:sz w:val="24"/>
          <w:szCs w:val="24"/>
          <w:lang w:val="x-none" w:eastAsia="bg-BG"/>
        </w:rPr>
        <w:t>за съставяне на актове и протоколи по време на строителството</w:t>
      </w:r>
      <w:r w:rsidRPr="008A500C">
        <w:rPr>
          <w:sz w:val="24"/>
          <w:szCs w:val="24"/>
          <w:lang w:val="bg-BG" w:eastAsia="bg-BG"/>
        </w:rPr>
        <w:t xml:space="preserve"> (САПВС), в изискуемите по ЗУТ случаи. </w:t>
      </w:r>
    </w:p>
    <w:p w14:paraId="6FE50F5C" w14:textId="1E75395C" w:rsidR="00E8083C" w:rsidRPr="008A500C" w:rsidRDefault="00E8083C" w:rsidP="00871341">
      <w:pPr>
        <w:tabs>
          <w:tab w:val="left" w:pos="-426"/>
          <w:tab w:val="left" w:pos="0"/>
          <w:tab w:val="left" w:pos="142"/>
        </w:tabs>
        <w:spacing w:before="240" w:after="120"/>
        <w:contextualSpacing/>
        <w:jc w:val="both"/>
        <w:rPr>
          <w:sz w:val="24"/>
          <w:szCs w:val="24"/>
          <w:lang w:val="bg-BG" w:eastAsia="bg-BG"/>
        </w:rPr>
      </w:pPr>
      <w:r w:rsidRPr="008A500C">
        <w:rPr>
          <w:sz w:val="24"/>
          <w:szCs w:val="24"/>
          <w:lang w:val="bg-BG" w:eastAsia="bg-BG"/>
        </w:rPr>
        <w:t>Гаранцията за изпълнение на договора се предоставя в една от следните форми:</w:t>
      </w:r>
    </w:p>
    <w:p w14:paraId="418B3A74" w14:textId="77777777" w:rsidR="00E8083C" w:rsidRPr="008A500C" w:rsidRDefault="00E8083C" w:rsidP="006F058F">
      <w:pPr>
        <w:numPr>
          <w:ilvl w:val="0"/>
          <w:numId w:val="40"/>
        </w:numPr>
        <w:tabs>
          <w:tab w:val="left" w:pos="0"/>
        </w:tabs>
        <w:spacing w:after="120"/>
        <w:ind w:left="0" w:firstLine="0"/>
        <w:contextualSpacing/>
        <w:jc w:val="both"/>
        <w:rPr>
          <w:sz w:val="24"/>
          <w:szCs w:val="24"/>
          <w:u w:val="single"/>
          <w:lang w:val="bg-BG" w:eastAsia="bg-BG"/>
        </w:rPr>
      </w:pPr>
      <w:r w:rsidRPr="008A500C">
        <w:rPr>
          <w:b/>
          <w:sz w:val="24"/>
          <w:szCs w:val="24"/>
          <w:u w:val="single"/>
          <w:lang w:val="bg-BG" w:eastAsia="bg-BG"/>
        </w:rPr>
        <w:t>Парична сума</w:t>
      </w:r>
      <w:r w:rsidRPr="008A500C">
        <w:rPr>
          <w:b/>
          <w:sz w:val="24"/>
          <w:szCs w:val="24"/>
          <w:lang w:val="bg-BG" w:eastAsia="bg-BG"/>
        </w:rPr>
        <w:t xml:space="preserve">, </w:t>
      </w:r>
      <w:r w:rsidRPr="008A500C">
        <w:rPr>
          <w:sz w:val="24"/>
          <w:szCs w:val="24"/>
          <w:lang w:val="bg-BG" w:eastAsia="bg-BG"/>
        </w:rPr>
        <w:t xml:space="preserve">която се внася по следната банкова сметка на третото лице </w:t>
      </w:r>
      <w:r w:rsidRPr="008A500C">
        <w:rPr>
          <w:i/>
          <w:sz w:val="24"/>
          <w:szCs w:val="24"/>
          <w:lang w:val="bg-BG" w:eastAsia="bg-BG"/>
        </w:rPr>
        <w:t>–</w:t>
      </w:r>
      <w:r w:rsidRPr="008A500C">
        <w:rPr>
          <w:sz w:val="24"/>
          <w:szCs w:val="24"/>
          <w:lang w:val="bg-BG" w:eastAsia="bg-BG"/>
        </w:rPr>
        <w:t xml:space="preserve">МТСП,  платец съгласно чл. 4, ал. 1: </w:t>
      </w:r>
    </w:p>
    <w:p w14:paraId="154E3BB3" w14:textId="77777777" w:rsidR="00E8083C" w:rsidRPr="008A500C" w:rsidRDefault="00E8083C" w:rsidP="006F058F">
      <w:pPr>
        <w:jc w:val="both"/>
        <w:rPr>
          <w:b/>
          <w:sz w:val="24"/>
          <w:szCs w:val="24"/>
          <w:lang w:val="bg-BG" w:eastAsia="bg-BG"/>
        </w:rPr>
      </w:pPr>
      <w:r w:rsidRPr="008A500C">
        <w:rPr>
          <w:b/>
          <w:sz w:val="24"/>
          <w:szCs w:val="24"/>
          <w:lang w:val="en-US" w:eastAsia="bg-BG"/>
        </w:rPr>
        <w:t>IBAN</w:t>
      </w:r>
      <w:r w:rsidRPr="008A500C">
        <w:rPr>
          <w:b/>
          <w:sz w:val="24"/>
          <w:szCs w:val="24"/>
          <w:lang w:val="bg-BG" w:eastAsia="bg-BG"/>
        </w:rPr>
        <w:t xml:space="preserve"> – </w:t>
      </w:r>
      <w:r w:rsidRPr="008A500C">
        <w:rPr>
          <w:b/>
          <w:sz w:val="24"/>
          <w:szCs w:val="24"/>
          <w:lang w:val="en-US" w:eastAsia="bg-BG"/>
        </w:rPr>
        <w:t>BG</w:t>
      </w:r>
      <w:r w:rsidRPr="008A500C">
        <w:rPr>
          <w:b/>
          <w:sz w:val="24"/>
          <w:szCs w:val="24"/>
          <w:lang w:val="bg-BG" w:eastAsia="bg-BG"/>
        </w:rPr>
        <w:t xml:space="preserve"> 83 </w:t>
      </w:r>
      <w:r w:rsidRPr="008A500C">
        <w:rPr>
          <w:b/>
          <w:sz w:val="24"/>
          <w:szCs w:val="24"/>
          <w:lang w:val="en-US" w:eastAsia="bg-BG"/>
        </w:rPr>
        <w:t>BNBG</w:t>
      </w:r>
      <w:r w:rsidRPr="008A500C">
        <w:rPr>
          <w:b/>
          <w:sz w:val="24"/>
          <w:szCs w:val="24"/>
          <w:lang w:val="bg-BG" w:eastAsia="bg-BG"/>
        </w:rPr>
        <w:t xml:space="preserve"> 9661 3300 1341 02</w:t>
      </w:r>
    </w:p>
    <w:p w14:paraId="75550768" w14:textId="27895149" w:rsidR="00E8083C" w:rsidRPr="008A500C" w:rsidRDefault="00E8083C" w:rsidP="006F058F">
      <w:pPr>
        <w:jc w:val="both"/>
        <w:rPr>
          <w:b/>
          <w:sz w:val="24"/>
          <w:szCs w:val="24"/>
          <w:lang w:val="bg-BG" w:eastAsia="bg-BG"/>
        </w:rPr>
      </w:pPr>
      <w:r w:rsidRPr="008A500C">
        <w:rPr>
          <w:b/>
          <w:sz w:val="24"/>
          <w:szCs w:val="24"/>
          <w:lang w:val="en-US" w:eastAsia="bg-BG"/>
        </w:rPr>
        <w:t>BIC</w:t>
      </w:r>
      <w:r w:rsidRPr="008A500C">
        <w:rPr>
          <w:b/>
          <w:sz w:val="24"/>
          <w:szCs w:val="24"/>
          <w:lang w:val="bg-BG" w:eastAsia="bg-BG"/>
        </w:rPr>
        <w:t xml:space="preserve"> – </w:t>
      </w:r>
      <w:r w:rsidRPr="008A500C">
        <w:rPr>
          <w:b/>
          <w:sz w:val="24"/>
          <w:szCs w:val="24"/>
          <w:lang w:val="en-US" w:eastAsia="bg-BG"/>
        </w:rPr>
        <w:t>BNBGBGS</w:t>
      </w:r>
      <w:r w:rsidR="008A500C" w:rsidRPr="008A500C">
        <w:rPr>
          <w:b/>
          <w:sz w:val="24"/>
          <w:szCs w:val="24"/>
          <w:lang w:val="en-US" w:eastAsia="bg-BG"/>
        </w:rPr>
        <w:t>F</w:t>
      </w:r>
    </w:p>
    <w:p w14:paraId="5A0A28A0" w14:textId="77777777" w:rsidR="00E8083C" w:rsidRPr="008A500C" w:rsidRDefault="00E8083C" w:rsidP="006F058F">
      <w:pPr>
        <w:jc w:val="both"/>
        <w:rPr>
          <w:color w:val="FF0000"/>
          <w:sz w:val="24"/>
          <w:szCs w:val="24"/>
          <w:lang w:val="bg-BG" w:eastAsia="bg-BG"/>
        </w:rPr>
      </w:pPr>
      <w:r w:rsidRPr="008A500C">
        <w:rPr>
          <w:b/>
          <w:sz w:val="24"/>
          <w:szCs w:val="24"/>
          <w:lang w:val="bg-BG" w:eastAsia="bg-BG"/>
        </w:rPr>
        <w:lastRenderedPageBreak/>
        <w:t>БНБ, Централно управление.</w:t>
      </w:r>
      <w:r w:rsidRPr="008A500C">
        <w:rPr>
          <w:color w:val="FF0000"/>
          <w:sz w:val="24"/>
          <w:szCs w:val="24"/>
          <w:lang w:val="bg-BG" w:eastAsia="bg-BG"/>
        </w:rPr>
        <w:t xml:space="preserve"> </w:t>
      </w:r>
    </w:p>
    <w:p w14:paraId="52C5681A" w14:textId="77777777" w:rsidR="00E8083C" w:rsidRPr="008A500C" w:rsidRDefault="00E8083C" w:rsidP="00C81B59">
      <w:pPr>
        <w:pStyle w:val="ListParagraph"/>
        <w:numPr>
          <w:ilvl w:val="0"/>
          <w:numId w:val="44"/>
        </w:numPr>
        <w:tabs>
          <w:tab w:val="left" w:pos="0"/>
          <w:tab w:val="left" w:pos="284"/>
        </w:tabs>
        <w:spacing w:after="120"/>
        <w:ind w:left="0" w:firstLine="0"/>
        <w:contextualSpacing/>
        <w:jc w:val="both"/>
        <w:rPr>
          <w:sz w:val="24"/>
          <w:szCs w:val="24"/>
          <w:lang w:val="bg-BG" w:eastAsia="bg-BG"/>
        </w:rPr>
      </w:pPr>
      <w:r w:rsidRPr="008A500C">
        <w:rPr>
          <w:b/>
          <w:sz w:val="24"/>
          <w:szCs w:val="24"/>
          <w:u w:val="single"/>
          <w:lang w:val="bg-BG" w:eastAsia="bg-BG"/>
        </w:rPr>
        <w:t>Банкова гаранция</w:t>
      </w:r>
      <w:r w:rsidRPr="008A500C">
        <w:rPr>
          <w:sz w:val="24"/>
          <w:szCs w:val="24"/>
          <w:lang w:val="bg-BG" w:eastAsia="bg-BG"/>
        </w:rPr>
        <w:t xml:space="preserve">, която следва да съдържа задължение на банката-гарант да     извърши безусловно плащане при първо писмено искане, подписано от третото лице – МТСП. Банковите разходи по откриването на гаранцията са за сметка на ИЗПЪЛНИТЕЛЯ. </w:t>
      </w:r>
    </w:p>
    <w:p w14:paraId="7A378F73" w14:textId="3A97C1F7" w:rsidR="00E8083C" w:rsidRPr="008A500C" w:rsidRDefault="00E8083C" w:rsidP="006F058F">
      <w:pPr>
        <w:numPr>
          <w:ilvl w:val="0"/>
          <w:numId w:val="40"/>
        </w:numPr>
        <w:tabs>
          <w:tab w:val="left" w:pos="360"/>
        </w:tabs>
        <w:spacing w:after="120"/>
        <w:ind w:left="0" w:firstLine="0"/>
        <w:contextualSpacing/>
        <w:jc w:val="both"/>
        <w:rPr>
          <w:sz w:val="24"/>
          <w:szCs w:val="24"/>
          <w:lang w:val="bg-BG" w:eastAsia="bg-BG"/>
        </w:rPr>
      </w:pPr>
      <w:r w:rsidRPr="008A500C">
        <w:rPr>
          <w:b/>
          <w:sz w:val="24"/>
          <w:szCs w:val="24"/>
          <w:u w:val="single"/>
          <w:lang w:val="bg-BG" w:eastAsia="bg-BG"/>
        </w:rPr>
        <w:t>Застраховка</w:t>
      </w:r>
      <w:r w:rsidRPr="008A500C">
        <w:rPr>
          <w:sz w:val="24"/>
          <w:szCs w:val="24"/>
          <w:lang w:val="bg-BG" w:eastAsia="bg-BG"/>
        </w:rPr>
        <w:t>, която обезпечава изпълнението, чрез покритие на отговорността на ИЗПЪЛНИТЕЛЯ. Същата следва да бъде издадена в полза на третото лице – МТСП и да покрива отговорността на ИЗПЪЛНИТЕЛЯ</w:t>
      </w:r>
      <w:r w:rsidR="007A031F" w:rsidRPr="008A500C">
        <w:rPr>
          <w:sz w:val="24"/>
          <w:szCs w:val="24"/>
          <w:lang w:val="en-US" w:eastAsia="bg-BG"/>
        </w:rPr>
        <w:t>,</w:t>
      </w:r>
      <w:r w:rsidRPr="008A500C">
        <w:rPr>
          <w:sz w:val="24"/>
          <w:szCs w:val="24"/>
          <w:lang w:val="bg-BG" w:eastAsia="bg-BG"/>
        </w:rPr>
        <w:t xml:space="preserve"> както за неизпълнение на задълженията по сключения договор, така и за претърпените от ВЪЗЛОЖИТЕЛЯ вреди във връзка с това неизпълнение.</w:t>
      </w:r>
    </w:p>
    <w:p w14:paraId="40871F18" w14:textId="77777777" w:rsidR="00E8083C" w:rsidRPr="008A500C" w:rsidRDefault="00E8083C" w:rsidP="00C205E1">
      <w:pPr>
        <w:tabs>
          <w:tab w:val="left" w:pos="284"/>
          <w:tab w:val="left" w:pos="360"/>
        </w:tabs>
        <w:spacing w:after="120"/>
        <w:contextualSpacing/>
        <w:jc w:val="both"/>
        <w:rPr>
          <w:sz w:val="24"/>
          <w:szCs w:val="24"/>
          <w:lang w:val="bg-BG" w:eastAsia="bg-BG"/>
        </w:rPr>
      </w:pPr>
      <w:r w:rsidRPr="008A500C">
        <w:rPr>
          <w:sz w:val="24"/>
          <w:szCs w:val="24"/>
          <w:lang w:val="ru-RU" w:eastAsia="bg-BG"/>
        </w:rPr>
        <w:t xml:space="preserve">    </w:t>
      </w:r>
      <w:r w:rsidRPr="008A500C">
        <w:rPr>
          <w:sz w:val="24"/>
          <w:szCs w:val="24"/>
          <w:lang w:val="ru-RU" w:eastAsia="bg-BG"/>
        </w:rPr>
        <w:tab/>
      </w:r>
      <w:r w:rsidRPr="008A500C">
        <w:rPr>
          <w:sz w:val="24"/>
          <w:szCs w:val="24"/>
          <w:lang w:val="ru-RU" w:eastAsia="bg-BG"/>
        </w:rPr>
        <w:tab/>
      </w:r>
      <w:r w:rsidRPr="008A500C">
        <w:rPr>
          <w:sz w:val="24"/>
          <w:szCs w:val="24"/>
          <w:lang w:val="bg-BG" w:eastAsia="bg-BG"/>
        </w:rPr>
        <w:t xml:space="preserve">ИЗПЪЛНИТЕЛЯТ избира сам формата на гаранцията за изпълнение. </w:t>
      </w:r>
    </w:p>
    <w:p w14:paraId="1AC0C05A" w14:textId="77777777" w:rsidR="00E8083C" w:rsidRPr="008A500C" w:rsidRDefault="00E8083C" w:rsidP="00C205E1">
      <w:pPr>
        <w:tabs>
          <w:tab w:val="left" w:pos="360"/>
        </w:tabs>
        <w:spacing w:after="120"/>
        <w:contextualSpacing/>
        <w:jc w:val="both"/>
        <w:rPr>
          <w:sz w:val="24"/>
          <w:szCs w:val="24"/>
          <w:lang w:val="bg-BG" w:eastAsia="bg-BG"/>
        </w:rPr>
      </w:pPr>
      <w:r w:rsidRPr="008A500C">
        <w:rPr>
          <w:color w:val="00B050"/>
          <w:sz w:val="24"/>
          <w:szCs w:val="24"/>
          <w:lang w:val="bg-BG" w:eastAsia="bg-BG"/>
        </w:rPr>
        <w:t xml:space="preserve">     </w:t>
      </w:r>
      <w:r w:rsidRPr="008A500C">
        <w:rPr>
          <w:sz w:val="24"/>
          <w:szCs w:val="24"/>
          <w:lang w:val="bg-BG" w:eastAsia="bg-BG"/>
        </w:rPr>
        <w:t xml:space="preserve">След изтичане на срока на гаранцията по ал.1, ИЗПЪЛНИТЕЛЯТ и ВЪЗЛОЖИТЕЛЯТ подписват протокол </w:t>
      </w:r>
      <w:r w:rsidRPr="008A500C">
        <w:rPr>
          <w:sz w:val="24"/>
          <w:szCs w:val="24"/>
          <w:lang w:val="ru-RU" w:eastAsia="bg-BG"/>
        </w:rPr>
        <w:t xml:space="preserve">по образеца </w:t>
      </w:r>
      <w:r w:rsidRPr="008A500C">
        <w:rPr>
          <w:i/>
          <w:sz w:val="24"/>
          <w:szCs w:val="24"/>
          <w:lang w:val="ru-RU" w:eastAsia="bg-BG"/>
        </w:rPr>
        <w:t>Приложение – Протокол възстановяване гаранция</w:t>
      </w:r>
      <w:r w:rsidRPr="008A500C">
        <w:rPr>
          <w:i/>
          <w:sz w:val="24"/>
          <w:szCs w:val="24"/>
          <w:lang w:val="bg-BG" w:eastAsia="bg-BG"/>
        </w:rPr>
        <w:t xml:space="preserve"> </w:t>
      </w:r>
      <w:r w:rsidRPr="008A500C">
        <w:rPr>
          <w:sz w:val="24"/>
          <w:szCs w:val="24"/>
          <w:lang w:val="bg-BG" w:eastAsia="bg-BG"/>
        </w:rPr>
        <w:t xml:space="preserve">и го представят на МТСП. </w:t>
      </w:r>
    </w:p>
    <w:p w14:paraId="6F9FEDFF" w14:textId="4062D71B" w:rsidR="00E8083C" w:rsidRPr="008A500C" w:rsidRDefault="00E8083C" w:rsidP="00C205E1">
      <w:pPr>
        <w:jc w:val="both"/>
        <w:rPr>
          <w:sz w:val="24"/>
          <w:lang w:val="bg-BG" w:eastAsia="bg-BG"/>
        </w:rPr>
      </w:pPr>
      <w:r w:rsidRPr="008A500C">
        <w:rPr>
          <w:sz w:val="24"/>
          <w:lang w:val="bg-BG" w:eastAsia="bg-BG"/>
        </w:rPr>
        <w:t xml:space="preserve">(2) ИЗПЪЛНИТЕЛЯТ дължи и </w:t>
      </w:r>
      <w:r w:rsidR="00A6463E" w:rsidRPr="008A500C">
        <w:rPr>
          <w:sz w:val="24"/>
          <w:lang w:val="bg-BG" w:eastAsia="bg-BG"/>
        </w:rPr>
        <w:t>г</w:t>
      </w:r>
      <w:r w:rsidRPr="008A500C">
        <w:rPr>
          <w:sz w:val="24"/>
          <w:lang w:val="bg-BG" w:eastAsia="bg-BG"/>
        </w:rPr>
        <w:t xml:space="preserve">аранция, обезпечаваща авансовото плащане (в случаите на чл.4, ал.1, т.1), която е в размер на </w:t>
      </w:r>
      <w:r w:rsidRPr="008A500C">
        <w:rPr>
          <w:b/>
          <w:sz w:val="24"/>
          <w:lang w:val="bg-BG" w:eastAsia="bg-BG"/>
        </w:rPr>
        <w:t>…………….</w:t>
      </w:r>
      <w:r w:rsidR="004B2AB4" w:rsidRPr="008A500C">
        <w:rPr>
          <w:sz w:val="24"/>
          <w:lang w:val="bg-BG" w:eastAsia="bg-BG"/>
        </w:rPr>
        <w:t xml:space="preserve"> </w:t>
      </w:r>
      <w:r w:rsidR="00846397" w:rsidRPr="008A500C">
        <w:rPr>
          <w:sz w:val="24"/>
          <w:lang w:val="bg-BG" w:eastAsia="bg-BG"/>
        </w:rPr>
        <w:t>евро</w:t>
      </w:r>
      <w:r w:rsidRPr="008A500C">
        <w:rPr>
          <w:sz w:val="24"/>
          <w:lang w:val="bg-BG" w:eastAsia="bg-BG"/>
        </w:rPr>
        <w:t>, със срок на валидност идентичен със срока на този договор.</w:t>
      </w:r>
      <w:r w:rsidRPr="008A500C">
        <w:rPr>
          <w:sz w:val="24"/>
          <w:lang w:val="ru-RU" w:eastAsia="bg-BG"/>
        </w:rPr>
        <w:t xml:space="preserve"> </w:t>
      </w:r>
      <w:r w:rsidRPr="008A500C">
        <w:rPr>
          <w:sz w:val="24"/>
          <w:lang w:val="bg-BG" w:eastAsia="bg-BG"/>
        </w:rPr>
        <w:t xml:space="preserve"> </w:t>
      </w:r>
    </w:p>
    <w:p w14:paraId="080AFB54" w14:textId="77777777" w:rsidR="00A6463E" w:rsidRPr="008A500C" w:rsidRDefault="00A6463E" w:rsidP="00C205E1">
      <w:pPr>
        <w:tabs>
          <w:tab w:val="left" w:pos="567"/>
          <w:tab w:val="left" w:pos="1418"/>
        </w:tabs>
        <w:spacing w:after="120"/>
        <w:contextualSpacing/>
        <w:jc w:val="both"/>
        <w:rPr>
          <w:sz w:val="24"/>
          <w:szCs w:val="24"/>
          <w:lang w:val="bg-BG" w:eastAsia="bg-BG"/>
        </w:rPr>
      </w:pPr>
      <w:r w:rsidRPr="008A500C">
        <w:rPr>
          <w:sz w:val="24"/>
          <w:szCs w:val="24"/>
          <w:lang w:val="bg-BG" w:eastAsia="bg-BG"/>
        </w:rPr>
        <w:t>Гаранцията обезпечаваща авансовото плащане се предоставя в една от следните форми:</w:t>
      </w:r>
    </w:p>
    <w:p w14:paraId="285887C1" w14:textId="77777777" w:rsidR="00A6463E" w:rsidRPr="008A500C" w:rsidRDefault="00A6463E" w:rsidP="00C205E1">
      <w:pPr>
        <w:numPr>
          <w:ilvl w:val="0"/>
          <w:numId w:val="40"/>
        </w:numPr>
        <w:tabs>
          <w:tab w:val="left" w:pos="360"/>
        </w:tabs>
        <w:spacing w:after="120"/>
        <w:ind w:left="0" w:firstLine="0"/>
        <w:contextualSpacing/>
        <w:jc w:val="both"/>
        <w:rPr>
          <w:sz w:val="24"/>
          <w:szCs w:val="24"/>
          <w:u w:val="single"/>
          <w:lang w:val="bg-BG" w:eastAsia="bg-BG"/>
        </w:rPr>
      </w:pPr>
      <w:r w:rsidRPr="008A500C">
        <w:rPr>
          <w:b/>
          <w:sz w:val="24"/>
          <w:szCs w:val="24"/>
          <w:u w:val="single"/>
          <w:lang w:val="bg-BG" w:eastAsia="bg-BG"/>
        </w:rPr>
        <w:t>Парична сума</w:t>
      </w:r>
      <w:r w:rsidRPr="008A500C">
        <w:rPr>
          <w:b/>
          <w:sz w:val="24"/>
          <w:szCs w:val="24"/>
          <w:lang w:val="bg-BG" w:eastAsia="bg-BG"/>
        </w:rPr>
        <w:t xml:space="preserve">, </w:t>
      </w:r>
      <w:r w:rsidRPr="008A500C">
        <w:rPr>
          <w:sz w:val="24"/>
          <w:szCs w:val="24"/>
          <w:lang w:val="bg-BG" w:eastAsia="bg-BG"/>
        </w:rPr>
        <w:t xml:space="preserve">която се внася по следната банкова сметка на третото лице </w:t>
      </w:r>
      <w:r w:rsidRPr="008A500C">
        <w:rPr>
          <w:i/>
          <w:sz w:val="24"/>
          <w:szCs w:val="24"/>
          <w:lang w:val="bg-BG" w:eastAsia="bg-BG"/>
        </w:rPr>
        <w:t>–</w:t>
      </w:r>
      <w:r w:rsidRPr="008A500C">
        <w:rPr>
          <w:sz w:val="24"/>
          <w:szCs w:val="24"/>
          <w:lang w:val="bg-BG" w:eastAsia="bg-BG"/>
        </w:rPr>
        <w:t xml:space="preserve">МТСП,  платец съгласно чл. 4, ал. 1: </w:t>
      </w:r>
    </w:p>
    <w:p w14:paraId="675CC077" w14:textId="77777777" w:rsidR="00A6463E" w:rsidRPr="008A500C" w:rsidRDefault="00A6463E" w:rsidP="00C205E1">
      <w:pPr>
        <w:jc w:val="both"/>
        <w:rPr>
          <w:b/>
          <w:sz w:val="24"/>
          <w:szCs w:val="24"/>
          <w:lang w:val="bg-BG" w:eastAsia="bg-BG"/>
        </w:rPr>
      </w:pPr>
      <w:r w:rsidRPr="008A500C">
        <w:rPr>
          <w:b/>
          <w:sz w:val="24"/>
          <w:szCs w:val="24"/>
          <w:lang w:val="en-US" w:eastAsia="bg-BG"/>
        </w:rPr>
        <w:t>IBAN</w:t>
      </w:r>
      <w:r w:rsidRPr="008A500C">
        <w:rPr>
          <w:b/>
          <w:sz w:val="24"/>
          <w:szCs w:val="24"/>
          <w:lang w:val="bg-BG" w:eastAsia="bg-BG"/>
        </w:rPr>
        <w:t xml:space="preserve"> – </w:t>
      </w:r>
      <w:r w:rsidRPr="008A500C">
        <w:rPr>
          <w:b/>
          <w:sz w:val="24"/>
          <w:szCs w:val="24"/>
          <w:lang w:val="en-US" w:eastAsia="bg-BG"/>
        </w:rPr>
        <w:t>BG</w:t>
      </w:r>
      <w:r w:rsidRPr="008A500C">
        <w:rPr>
          <w:b/>
          <w:sz w:val="24"/>
          <w:szCs w:val="24"/>
          <w:lang w:val="bg-BG" w:eastAsia="bg-BG"/>
        </w:rPr>
        <w:t xml:space="preserve"> 83 </w:t>
      </w:r>
      <w:r w:rsidRPr="008A500C">
        <w:rPr>
          <w:b/>
          <w:sz w:val="24"/>
          <w:szCs w:val="24"/>
          <w:lang w:val="en-US" w:eastAsia="bg-BG"/>
        </w:rPr>
        <w:t>BNBG</w:t>
      </w:r>
      <w:r w:rsidRPr="008A500C">
        <w:rPr>
          <w:b/>
          <w:sz w:val="24"/>
          <w:szCs w:val="24"/>
          <w:lang w:val="bg-BG" w:eastAsia="bg-BG"/>
        </w:rPr>
        <w:t xml:space="preserve"> 9661 3300 1341 02</w:t>
      </w:r>
    </w:p>
    <w:p w14:paraId="6C508EC3" w14:textId="7A879A90" w:rsidR="00A6463E" w:rsidRPr="008A500C" w:rsidRDefault="00A6463E" w:rsidP="00C205E1">
      <w:pPr>
        <w:jc w:val="both"/>
        <w:rPr>
          <w:b/>
          <w:sz w:val="24"/>
          <w:szCs w:val="24"/>
          <w:lang w:val="bg-BG" w:eastAsia="bg-BG"/>
        </w:rPr>
      </w:pPr>
      <w:r w:rsidRPr="008A500C">
        <w:rPr>
          <w:b/>
          <w:sz w:val="24"/>
          <w:szCs w:val="24"/>
          <w:lang w:val="en-US" w:eastAsia="bg-BG"/>
        </w:rPr>
        <w:t>BIC</w:t>
      </w:r>
      <w:r w:rsidRPr="008A500C">
        <w:rPr>
          <w:b/>
          <w:sz w:val="24"/>
          <w:szCs w:val="24"/>
          <w:lang w:val="bg-BG" w:eastAsia="bg-BG"/>
        </w:rPr>
        <w:t xml:space="preserve"> – </w:t>
      </w:r>
      <w:r w:rsidRPr="008A500C">
        <w:rPr>
          <w:b/>
          <w:sz w:val="24"/>
          <w:szCs w:val="24"/>
          <w:lang w:val="en-US" w:eastAsia="bg-BG"/>
        </w:rPr>
        <w:t>BNBGBGS</w:t>
      </w:r>
      <w:r w:rsidR="008A500C" w:rsidRPr="008A500C">
        <w:rPr>
          <w:b/>
          <w:sz w:val="24"/>
          <w:szCs w:val="24"/>
          <w:lang w:val="en-US" w:eastAsia="bg-BG"/>
        </w:rPr>
        <w:t>F</w:t>
      </w:r>
    </w:p>
    <w:p w14:paraId="6981C081" w14:textId="77777777" w:rsidR="00A6463E" w:rsidRPr="008A500C" w:rsidRDefault="00A6463E" w:rsidP="00C205E1">
      <w:pPr>
        <w:jc w:val="both"/>
        <w:rPr>
          <w:sz w:val="24"/>
          <w:szCs w:val="24"/>
          <w:lang w:val="bg-BG" w:eastAsia="bg-BG"/>
        </w:rPr>
      </w:pPr>
      <w:r w:rsidRPr="008A500C">
        <w:rPr>
          <w:b/>
          <w:sz w:val="24"/>
          <w:szCs w:val="24"/>
          <w:lang w:val="bg-BG" w:eastAsia="bg-BG"/>
        </w:rPr>
        <w:t>БНБ, Централно управление.</w:t>
      </w:r>
      <w:r w:rsidRPr="008A500C">
        <w:rPr>
          <w:sz w:val="24"/>
          <w:szCs w:val="24"/>
          <w:lang w:val="bg-BG" w:eastAsia="bg-BG"/>
        </w:rPr>
        <w:t xml:space="preserve"> </w:t>
      </w:r>
    </w:p>
    <w:p w14:paraId="31C303D5" w14:textId="77777777" w:rsidR="00A6463E" w:rsidRPr="008A500C" w:rsidRDefault="00A6463E" w:rsidP="00C205E1">
      <w:pPr>
        <w:numPr>
          <w:ilvl w:val="0"/>
          <w:numId w:val="40"/>
        </w:numPr>
        <w:tabs>
          <w:tab w:val="left" w:pos="360"/>
        </w:tabs>
        <w:spacing w:after="120"/>
        <w:ind w:left="0" w:firstLine="0"/>
        <w:contextualSpacing/>
        <w:jc w:val="both"/>
        <w:rPr>
          <w:sz w:val="24"/>
          <w:szCs w:val="24"/>
          <w:lang w:val="bg-BG" w:eastAsia="bg-BG"/>
        </w:rPr>
      </w:pPr>
      <w:r w:rsidRPr="008A500C">
        <w:rPr>
          <w:b/>
          <w:sz w:val="24"/>
          <w:szCs w:val="24"/>
          <w:u w:val="single"/>
          <w:lang w:val="bg-BG" w:eastAsia="bg-BG"/>
        </w:rPr>
        <w:t>Банкова гаранция</w:t>
      </w:r>
      <w:r w:rsidRPr="008A500C">
        <w:rPr>
          <w:sz w:val="24"/>
          <w:szCs w:val="24"/>
          <w:lang w:val="bg-BG" w:eastAsia="bg-BG"/>
        </w:rPr>
        <w:t xml:space="preserve">, която следва да съдържа задължение на банката-гарант да     извърши безусловно плащане при първо писмено искане, подписано от третото лице – МТСП. Банковите разходи по откриването на гаранцията са за сметка на ИЗПЪЛНИТЕЛЯ. </w:t>
      </w:r>
    </w:p>
    <w:p w14:paraId="2176DC98" w14:textId="77777777" w:rsidR="00A6463E" w:rsidRPr="008A500C" w:rsidRDefault="00A6463E" w:rsidP="00C205E1">
      <w:pPr>
        <w:widowControl w:val="0"/>
        <w:numPr>
          <w:ilvl w:val="0"/>
          <w:numId w:val="40"/>
        </w:numPr>
        <w:tabs>
          <w:tab w:val="left" w:pos="360"/>
        </w:tabs>
        <w:autoSpaceDE w:val="0"/>
        <w:autoSpaceDN w:val="0"/>
        <w:adjustRightInd w:val="0"/>
        <w:spacing w:after="120"/>
        <w:ind w:left="0" w:firstLine="0"/>
        <w:contextualSpacing/>
        <w:jc w:val="both"/>
        <w:rPr>
          <w:sz w:val="24"/>
          <w:szCs w:val="24"/>
          <w:lang w:val="bg-BG" w:eastAsia="bg-BG"/>
        </w:rPr>
      </w:pPr>
      <w:r w:rsidRPr="008A500C">
        <w:rPr>
          <w:b/>
          <w:sz w:val="24"/>
          <w:szCs w:val="24"/>
          <w:u w:val="single"/>
          <w:lang w:val="bg-BG" w:eastAsia="bg-BG"/>
        </w:rPr>
        <w:t>Застраховка</w:t>
      </w:r>
      <w:r w:rsidRPr="008A500C">
        <w:rPr>
          <w:sz w:val="24"/>
          <w:szCs w:val="24"/>
          <w:lang w:val="bg-BG" w:eastAsia="bg-BG"/>
        </w:rPr>
        <w:t xml:space="preserve">, която обезпечава авансовото плащане, същата е в полза на МТСП </w:t>
      </w:r>
      <w:r w:rsidRPr="008A500C">
        <w:rPr>
          <w:sz w:val="24"/>
          <w:szCs w:val="24"/>
          <w:u w:val="single"/>
          <w:lang w:val="bg-BG" w:eastAsia="bg-BG"/>
        </w:rPr>
        <w:t xml:space="preserve">и се освобождава в срок </w:t>
      </w:r>
      <w:r w:rsidRPr="008A500C">
        <w:rPr>
          <w:sz w:val="24"/>
          <w:szCs w:val="24"/>
          <w:u w:val="single"/>
          <w:lang w:val="x-none" w:eastAsia="bg-BG"/>
        </w:rPr>
        <w:t>до три дни след връщане или усвояване на аванса</w:t>
      </w:r>
      <w:r w:rsidRPr="008A500C">
        <w:rPr>
          <w:sz w:val="24"/>
          <w:szCs w:val="24"/>
          <w:lang w:val="bg-BG" w:eastAsia="bg-BG"/>
        </w:rPr>
        <w:t xml:space="preserve"> </w:t>
      </w:r>
      <w:r w:rsidRPr="008A500C">
        <w:rPr>
          <w:sz w:val="24"/>
          <w:szCs w:val="24"/>
          <w:lang w:val="ru-RU" w:eastAsia="bg-BG"/>
        </w:rPr>
        <w:t>(</w:t>
      </w:r>
      <w:r w:rsidRPr="008A500C">
        <w:rPr>
          <w:sz w:val="24"/>
          <w:szCs w:val="24"/>
          <w:lang w:val="bg-BG" w:eastAsia="bg-BG"/>
        </w:rPr>
        <w:t>но само след представяне на коректно изготвени документи за действително изпълнени СМР на обекта, които са на стойност равна или по-голяма от стойността на изплатения аванс</w:t>
      </w:r>
      <w:r w:rsidRPr="008A500C">
        <w:rPr>
          <w:sz w:val="24"/>
          <w:szCs w:val="24"/>
          <w:lang w:val="ru-RU" w:eastAsia="bg-BG"/>
        </w:rPr>
        <w:t>)</w:t>
      </w:r>
      <w:r w:rsidRPr="008A500C">
        <w:rPr>
          <w:sz w:val="24"/>
          <w:szCs w:val="24"/>
          <w:lang w:val="bg-BG" w:eastAsia="bg-BG"/>
        </w:rPr>
        <w:t>.</w:t>
      </w:r>
    </w:p>
    <w:p w14:paraId="1D929CAB" w14:textId="77777777" w:rsidR="00E8083C" w:rsidRPr="008A500C" w:rsidRDefault="00E8083C" w:rsidP="008C69E5">
      <w:pPr>
        <w:jc w:val="both"/>
        <w:rPr>
          <w:strike/>
          <w:sz w:val="24"/>
          <w:szCs w:val="24"/>
          <w:lang w:val="bg-BG" w:eastAsia="bg-BG"/>
        </w:rPr>
      </w:pPr>
      <w:r w:rsidRPr="008A500C">
        <w:rPr>
          <w:sz w:val="24"/>
          <w:szCs w:val="24"/>
          <w:lang w:val="bg-BG" w:eastAsia="bg-BG"/>
        </w:rPr>
        <w:t xml:space="preserve">(3) Гаранциите по ал. 1 и ал. 2 са част от документацията за авансово плащане, която ИЗПЪЛНИТЕЛЯТ представя в МТСП. </w:t>
      </w:r>
    </w:p>
    <w:p w14:paraId="1C911674" w14:textId="77777777" w:rsidR="00E8083C" w:rsidRPr="008A500C" w:rsidRDefault="00E8083C" w:rsidP="00C205E1">
      <w:pPr>
        <w:jc w:val="both"/>
        <w:rPr>
          <w:sz w:val="24"/>
          <w:szCs w:val="24"/>
          <w:lang w:val="bg-BG" w:eastAsia="bg-BG"/>
        </w:rPr>
      </w:pPr>
      <w:r w:rsidRPr="008A500C">
        <w:rPr>
          <w:b/>
          <w:sz w:val="24"/>
          <w:szCs w:val="24"/>
          <w:lang w:val="bg-BG" w:eastAsia="bg-BG"/>
        </w:rPr>
        <w:t>Чл. 4.</w:t>
      </w:r>
      <w:r w:rsidRPr="008A500C">
        <w:rPr>
          <w:sz w:val="24"/>
          <w:szCs w:val="24"/>
          <w:lang w:val="bg-BG" w:eastAsia="bg-BG"/>
        </w:rPr>
        <w:t xml:space="preserve"> (1) Въз основа на договора за финансиране между МТСП и ВЪЗЛОЖИТЕЛЯ, МТСП изплаща на ИЗПЪЛНИТЕЛЯ сумата по чл. 2, ал. 2, т. 1 с ДДС, както следва:</w:t>
      </w:r>
    </w:p>
    <w:p w14:paraId="05171AD0" w14:textId="2DFE598F" w:rsidR="00E8083C" w:rsidRPr="008A500C" w:rsidRDefault="00E8083C" w:rsidP="00C205E1">
      <w:pPr>
        <w:jc w:val="both"/>
        <w:rPr>
          <w:sz w:val="24"/>
          <w:szCs w:val="24"/>
          <w:lang w:val="bg-BG" w:eastAsia="bg-BG"/>
        </w:rPr>
      </w:pPr>
      <w:r w:rsidRPr="008A500C">
        <w:rPr>
          <w:sz w:val="24"/>
          <w:szCs w:val="24"/>
          <w:lang w:val="bg-BG" w:eastAsia="bg-BG"/>
        </w:rPr>
        <w:t xml:space="preserve">1. авансово плащане в размер на </w:t>
      </w:r>
      <w:r w:rsidRPr="008A500C">
        <w:rPr>
          <w:b/>
          <w:sz w:val="24"/>
          <w:szCs w:val="24"/>
          <w:lang w:val="bg-BG" w:eastAsia="bg-BG"/>
        </w:rPr>
        <w:t>.............</w:t>
      </w:r>
      <w:r w:rsidRPr="008A500C">
        <w:rPr>
          <w:sz w:val="24"/>
          <w:szCs w:val="24"/>
          <w:lang w:val="bg-BG" w:eastAsia="bg-BG"/>
        </w:rPr>
        <w:t xml:space="preserve"> </w:t>
      </w:r>
      <w:r w:rsidR="00846397" w:rsidRPr="008A500C">
        <w:rPr>
          <w:sz w:val="24"/>
          <w:szCs w:val="24"/>
          <w:lang w:val="bg-BG" w:eastAsia="bg-BG"/>
        </w:rPr>
        <w:t>евро</w:t>
      </w:r>
      <w:r w:rsidRPr="008A500C">
        <w:rPr>
          <w:sz w:val="24"/>
          <w:szCs w:val="24"/>
          <w:lang w:val="bg-BG" w:eastAsia="bg-BG"/>
        </w:rPr>
        <w:t xml:space="preserve"> без ДДС и </w:t>
      </w:r>
      <w:r w:rsidRPr="008A500C">
        <w:rPr>
          <w:b/>
          <w:sz w:val="24"/>
          <w:szCs w:val="24"/>
          <w:lang w:val="bg-BG" w:eastAsia="bg-BG"/>
        </w:rPr>
        <w:t>.............</w:t>
      </w:r>
      <w:r w:rsidRPr="008A500C">
        <w:rPr>
          <w:sz w:val="24"/>
          <w:szCs w:val="24"/>
          <w:lang w:val="bg-BG" w:eastAsia="bg-BG"/>
        </w:rPr>
        <w:t xml:space="preserve"> </w:t>
      </w:r>
      <w:r w:rsidR="006213FE" w:rsidRPr="008A500C">
        <w:rPr>
          <w:sz w:val="24"/>
          <w:szCs w:val="24"/>
          <w:lang w:val="bg-BG" w:eastAsia="bg-BG"/>
        </w:rPr>
        <w:t>евро</w:t>
      </w:r>
      <w:r w:rsidRPr="008A500C">
        <w:rPr>
          <w:sz w:val="24"/>
          <w:szCs w:val="24"/>
          <w:lang w:val="bg-BG" w:eastAsia="bg-BG"/>
        </w:rPr>
        <w:t xml:space="preserve"> с ДДС (</w:t>
      </w:r>
      <w:r w:rsidRPr="008A500C">
        <w:rPr>
          <w:sz w:val="24"/>
          <w:szCs w:val="24"/>
          <w:lang w:val="ru-RU" w:eastAsia="bg-BG"/>
        </w:rPr>
        <w:t>50% от стойността по чл. 2, ал.2, т. 1</w:t>
      </w:r>
      <w:r w:rsidRPr="008A500C">
        <w:rPr>
          <w:sz w:val="24"/>
          <w:szCs w:val="24"/>
          <w:lang w:val="bg-BG" w:eastAsia="bg-BG"/>
        </w:rPr>
        <w:t xml:space="preserve">) – </w:t>
      </w:r>
      <w:r w:rsidRPr="008A500C">
        <w:rPr>
          <w:sz w:val="24"/>
          <w:szCs w:val="24"/>
          <w:lang w:val="ru-RU" w:eastAsia="bg-BG"/>
        </w:rPr>
        <w:t>в срок до 10 работни дни</w:t>
      </w:r>
      <w:r w:rsidRPr="008A500C">
        <w:rPr>
          <w:sz w:val="24"/>
          <w:szCs w:val="24"/>
          <w:lang w:val="bg-BG" w:eastAsia="bg-BG"/>
        </w:rPr>
        <w:t xml:space="preserve"> след</w:t>
      </w:r>
      <w:r w:rsidRPr="008A500C">
        <w:rPr>
          <w:sz w:val="24"/>
          <w:szCs w:val="24"/>
          <w:lang w:val="ru-RU" w:eastAsia="bg-BG"/>
        </w:rPr>
        <w:t xml:space="preserve"> представяне на коректно изготвени и попълнени документи</w:t>
      </w:r>
      <w:r w:rsidRPr="008A500C">
        <w:rPr>
          <w:sz w:val="24"/>
          <w:szCs w:val="24"/>
          <w:lang w:val="bg-BG" w:eastAsia="bg-BG"/>
        </w:rPr>
        <w:t xml:space="preserve"> по Приложение №2 към този договор;</w:t>
      </w:r>
    </w:p>
    <w:p w14:paraId="626C59A7" w14:textId="77777777" w:rsidR="00E8083C" w:rsidRPr="008A500C" w:rsidRDefault="00E8083C" w:rsidP="00C205E1">
      <w:pPr>
        <w:jc w:val="both"/>
        <w:rPr>
          <w:sz w:val="24"/>
          <w:szCs w:val="24"/>
          <w:lang w:val="bg-BG" w:eastAsia="bg-BG"/>
        </w:rPr>
      </w:pPr>
      <w:r w:rsidRPr="008A500C">
        <w:rPr>
          <w:sz w:val="24"/>
          <w:szCs w:val="24"/>
          <w:lang w:val="bg-BG" w:eastAsia="bg-BG"/>
        </w:rPr>
        <w:t xml:space="preserve">2. окончателно плащане по </w:t>
      </w:r>
      <w:r w:rsidRPr="008A500C">
        <w:rPr>
          <w:sz w:val="24"/>
          <w:szCs w:val="24"/>
          <w:lang w:val="ru-RU" w:eastAsia="bg-BG"/>
        </w:rPr>
        <w:t>Акта за действително извършени видове СМР (до стойността по чл. 2, ал. 2, т. 1)</w:t>
      </w:r>
      <w:r w:rsidRPr="008A500C">
        <w:rPr>
          <w:color w:val="FF0000"/>
          <w:sz w:val="24"/>
          <w:szCs w:val="24"/>
          <w:lang w:val="bg-BG" w:eastAsia="bg-BG"/>
        </w:rPr>
        <w:t xml:space="preserve"> </w:t>
      </w:r>
      <w:r w:rsidRPr="008A500C">
        <w:rPr>
          <w:sz w:val="24"/>
          <w:szCs w:val="24"/>
          <w:lang w:val="bg-BG" w:eastAsia="bg-BG"/>
        </w:rPr>
        <w:t xml:space="preserve">– </w:t>
      </w:r>
      <w:r w:rsidRPr="008A500C">
        <w:rPr>
          <w:sz w:val="24"/>
          <w:szCs w:val="24"/>
          <w:lang w:val="ru-RU" w:eastAsia="bg-BG"/>
        </w:rPr>
        <w:t>в срок до 1</w:t>
      </w:r>
      <w:r w:rsidRPr="008A500C">
        <w:rPr>
          <w:sz w:val="24"/>
          <w:szCs w:val="24"/>
          <w:lang w:val="bg-BG" w:eastAsia="bg-BG"/>
        </w:rPr>
        <w:t>0</w:t>
      </w:r>
      <w:r w:rsidRPr="008A500C">
        <w:rPr>
          <w:sz w:val="24"/>
          <w:szCs w:val="24"/>
          <w:lang w:val="ru-RU" w:eastAsia="bg-BG"/>
        </w:rPr>
        <w:t xml:space="preserve"> работни дни след представяне на коректно изготвени и попълнени документи</w:t>
      </w:r>
      <w:r w:rsidRPr="008A500C">
        <w:rPr>
          <w:sz w:val="24"/>
          <w:szCs w:val="24"/>
          <w:lang w:val="bg-BG" w:eastAsia="bg-BG"/>
        </w:rPr>
        <w:t xml:space="preserve"> по Приложение №2 към този договор.</w:t>
      </w:r>
    </w:p>
    <w:p w14:paraId="71B84F6E" w14:textId="21C3F8AF" w:rsidR="00E8083C" w:rsidRPr="008A500C" w:rsidRDefault="00E8083C" w:rsidP="00C205E1">
      <w:pPr>
        <w:jc w:val="both"/>
        <w:rPr>
          <w:sz w:val="24"/>
          <w:szCs w:val="24"/>
          <w:lang w:val="bg-BG" w:eastAsia="bg-BG"/>
        </w:rPr>
      </w:pPr>
      <w:r w:rsidRPr="008A500C">
        <w:rPr>
          <w:sz w:val="24"/>
          <w:szCs w:val="24"/>
          <w:lang w:val="bg-BG" w:eastAsia="bg-BG"/>
        </w:rPr>
        <w:t>(2) МТСП извършва авансовото/окончателното плащане по ал. 1 към ИЗПЪЛНИТЕЛЯ след проверка в НАП (</w:t>
      </w:r>
      <w:r w:rsidR="00F1329F" w:rsidRPr="008A500C">
        <w:rPr>
          <w:sz w:val="24"/>
          <w:szCs w:val="24"/>
          <w:lang w:val="bg-BG" w:eastAsia="bg-BG"/>
        </w:rPr>
        <w:t>по реда на чл.182а до чл.182г от ДОПК и Наредба №Н-6/26.04.2024 г. за условията и реда за разплащане с публични средства</w:t>
      </w:r>
      <w:r w:rsidRPr="008A500C">
        <w:rPr>
          <w:sz w:val="24"/>
          <w:szCs w:val="24"/>
          <w:lang w:val="bg-BG" w:eastAsia="bg-BG"/>
        </w:rPr>
        <w:t xml:space="preserve">). </w:t>
      </w:r>
    </w:p>
    <w:p w14:paraId="46CC2127" w14:textId="602003D7" w:rsidR="00E8083C" w:rsidRPr="008A500C" w:rsidRDefault="00E8083C" w:rsidP="00C205E1">
      <w:pPr>
        <w:jc w:val="both"/>
        <w:rPr>
          <w:sz w:val="24"/>
          <w:szCs w:val="24"/>
          <w:lang w:val="bg-BG" w:eastAsia="bg-BG"/>
        </w:rPr>
      </w:pPr>
      <w:r w:rsidRPr="008A500C">
        <w:rPr>
          <w:sz w:val="24"/>
          <w:szCs w:val="24"/>
          <w:lang w:val="bg-BG" w:eastAsia="bg-BG"/>
        </w:rPr>
        <w:t>(</w:t>
      </w:r>
      <w:r w:rsidRPr="008A500C">
        <w:rPr>
          <w:sz w:val="24"/>
          <w:szCs w:val="24"/>
          <w:lang w:val="ru-RU" w:eastAsia="bg-BG"/>
        </w:rPr>
        <w:t>3</w:t>
      </w:r>
      <w:r w:rsidRPr="008A500C">
        <w:rPr>
          <w:sz w:val="24"/>
          <w:szCs w:val="24"/>
          <w:lang w:val="bg-BG" w:eastAsia="bg-BG"/>
        </w:rPr>
        <w:t xml:space="preserve">) В случай, че ИЗПЪЛНИТЕЛЯТ не желае авансово плащане по ал. 1, т. 1, </w:t>
      </w:r>
      <w:r w:rsidRPr="008A500C">
        <w:rPr>
          <w:color w:val="000000"/>
          <w:sz w:val="24"/>
          <w:szCs w:val="24"/>
          <w:lang w:val="bg-BG" w:eastAsia="bg-BG"/>
        </w:rPr>
        <w:t>в срок до</w:t>
      </w:r>
      <w:r w:rsidRPr="008A500C">
        <w:rPr>
          <w:color w:val="000000"/>
          <w:sz w:val="24"/>
          <w:szCs w:val="24"/>
          <w:lang w:val="ru-MD" w:eastAsia="bg-BG"/>
        </w:rPr>
        <w:t xml:space="preserve"> </w:t>
      </w:r>
      <w:r w:rsidRPr="008A500C">
        <w:rPr>
          <w:color w:val="000000"/>
          <w:sz w:val="24"/>
          <w:szCs w:val="24"/>
          <w:lang w:val="bg-BG" w:eastAsia="bg-BG"/>
        </w:rPr>
        <w:t xml:space="preserve">10 </w:t>
      </w:r>
      <w:r w:rsidRPr="008A500C">
        <w:rPr>
          <w:color w:val="000000"/>
          <w:sz w:val="24"/>
          <w:szCs w:val="24"/>
          <w:lang w:val="ru-MD" w:eastAsia="bg-BG"/>
        </w:rPr>
        <w:t>работни дни от подписване на този договор,</w:t>
      </w:r>
      <w:r w:rsidRPr="008A500C">
        <w:rPr>
          <w:sz w:val="24"/>
          <w:szCs w:val="24"/>
          <w:lang w:val="bg-BG" w:eastAsia="bg-BG"/>
        </w:rPr>
        <w:t xml:space="preserve"> той е задължен да представи в МТСП</w:t>
      </w:r>
      <w:r w:rsidRPr="008A500C">
        <w:rPr>
          <w:sz w:val="24"/>
          <w:szCs w:val="24"/>
          <w:lang w:val="ru-RU" w:eastAsia="bg-BG"/>
        </w:rPr>
        <w:t xml:space="preserve"> </w:t>
      </w:r>
      <w:r w:rsidRPr="008A500C">
        <w:rPr>
          <w:sz w:val="24"/>
          <w:szCs w:val="24"/>
          <w:lang w:val="bg-BG" w:eastAsia="bg-BG"/>
        </w:rPr>
        <w:t>писмо за отказ от аванс</w:t>
      </w:r>
      <w:r w:rsidRPr="008A500C">
        <w:rPr>
          <w:sz w:val="24"/>
          <w:szCs w:val="24"/>
          <w:lang w:val="ru-RU" w:eastAsia="bg-BG"/>
        </w:rPr>
        <w:t xml:space="preserve"> и всички документи</w:t>
      </w:r>
      <w:r w:rsidRPr="008A500C">
        <w:rPr>
          <w:sz w:val="24"/>
          <w:szCs w:val="24"/>
          <w:lang w:val="bg-BG" w:eastAsia="bg-BG"/>
        </w:rPr>
        <w:t xml:space="preserve"> за авансово плащане от Приложение №2 към договора, с изключение на п</w:t>
      </w:r>
      <w:r w:rsidRPr="008A500C">
        <w:rPr>
          <w:sz w:val="24"/>
          <w:szCs w:val="24"/>
          <w:lang w:val="ru-RU" w:eastAsia="bg-BG"/>
        </w:rPr>
        <w:t>латежния документ</w:t>
      </w:r>
      <w:r w:rsidRPr="008A500C">
        <w:rPr>
          <w:sz w:val="24"/>
          <w:szCs w:val="24"/>
          <w:lang w:val="bg-BG" w:eastAsia="bg-BG"/>
        </w:rPr>
        <w:t xml:space="preserve"> </w:t>
      </w:r>
      <w:r w:rsidRPr="008A500C">
        <w:rPr>
          <w:sz w:val="24"/>
          <w:szCs w:val="24"/>
          <w:lang w:val="ru-RU" w:eastAsia="bg-BG"/>
        </w:rPr>
        <w:t xml:space="preserve">(фактурата) </w:t>
      </w:r>
      <w:r w:rsidR="00EA4B28" w:rsidRPr="008A500C">
        <w:rPr>
          <w:sz w:val="24"/>
          <w:szCs w:val="24"/>
          <w:lang w:val="ru-RU" w:eastAsia="bg-BG"/>
        </w:rPr>
        <w:t xml:space="preserve"> и </w:t>
      </w:r>
      <w:r w:rsidRPr="008A500C">
        <w:rPr>
          <w:sz w:val="24"/>
          <w:szCs w:val="24"/>
          <w:lang w:val="bg-BG" w:eastAsia="bg-BG"/>
        </w:rPr>
        <w:t>гаранция</w:t>
      </w:r>
      <w:r w:rsidR="00EA4B28" w:rsidRPr="008A500C">
        <w:rPr>
          <w:sz w:val="24"/>
          <w:szCs w:val="24"/>
          <w:lang w:val="bg-BG" w:eastAsia="bg-BG"/>
        </w:rPr>
        <w:t>та</w:t>
      </w:r>
      <w:r w:rsidRPr="008A500C">
        <w:rPr>
          <w:sz w:val="24"/>
          <w:szCs w:val="24"/>
          <w:lang w:val="bg-BG" w:eastAsia="bg-BG"/>
        </w:rPr>
        <w:t>, обезпечаваща авансовото плащане.</w:t>
      </w:r>
    </w:p>
    <w:p w14:paraId="2020A81E" w14:textId="77777777" w:rsidR="00E8083C" w:rsidRPr="008A500C" w:rsidRDefault="00E8083C" w:rsidP="00C205E1">
      <w:pPr>
        <w:jc w:val="both"/>
        <w:rPr>
          <w:sz w:val="24"/>
          <w:szCs w:val="24"/>
          <w:lang w:val="bg-BG" w:eastAsia="bg-BG"/>
        </w:rPr>
      </w:pPr>
      <w:r w:rsidRPr="008A500C">
        <w:rPr>
          <w:sz w:val="24"/>
          <w:szCs w:val="24"/>
          <w:lang w:val="bg-BG" w:eastAsia="bg-BG"/>
        </w:rPr>
        <w:t>(</w:t>
      </w:r>
      <w:r w:rsidRPr="008A500C">
        <w:rPr>
          <w:sz w:val="24"/>
          <w:szCs w:val="24"/>
          <w:lang w:val="ru-RU" w:eastAsia="bg-BG"/>
        </w:rPr>
        <w:t>4</w:t>
      </w:r>
      <w:r w:rsidRPr="008A500C">
        <w:rPr>
          <w:sz w:val="24"/>
          <w:szCs w:val="24"/>
          <w:lang w:val="bg-BG" w:eastAsia="bg-BG"/>
        </w:rPr>
        <w:t xml:space="preserve">) Документацията за плащанията по ал. 1 и свързаните с нея действително извършени СМР на обекта подлежат на контрол и приемане от страна на МТСП по отношение на количество и качество. В случай на констатирани от МТСП на място и по документи несъответствия, плащането се извършва в съответния срок по ал. 1, който започва да тече след отстраняване на несъответствията.   </w:t>
      </w:r>
    </w:p>
    <w:p w14:paraId="1FDE3D4C" w14:textId="77777777" w:rsidR="00E8083C" w:rsidRPr="008A500C" w:rsidRDefault="00E8083C" w:rsidP="00C205E1">
      <w:pPr>
        <w:jc w:val="both"/>
        <w:rPr>
          <w:sz w:val="24"/>
          <w:szCs w:val="24"/>
          <w:lang w:val="bg-BG" w:eastAsia="bg-BG"/>
        </w:rPr>
      </w:pPr>
      <w:r w:rsidRPr="008A500C">
        <w:rPr>
          <w:sz w:val="24"/>
          <w:szCs w:val="24"/>
          <w:lang w:val="bg-BG" w:eastAsia="bg-BG"/>
        </w:rPr>
        <w:lastRenderedPageBreak/>
        <w:t>(</w:t>
      </w:r>
      <w:r w:rsidRPr="008A500C">
        <w:rPr>
          <w:sz w:val="24"/>
          <w:szCs w:val="24"/>
          <w:lang w:val="ru-RU" w:eastAsia="bg-BG"/>
        </w:rPr>
        <w:t>5</w:t>
      </w:r>
      <w:r w:rsidRPr="008A500C">
        <w:rPr>
          <w:sz w:val="24"/>
          <w:szCs w:val="24"/>
          <w:lang w:val="bg-BG" w:eastAsia="bg-BG"/>
        </w:rPr>
        <w:t>) За завършени и подлежащи на разплащане се считат само актуваните действително изпълнени видове СМР, които са приети от ВЪЗЛОЖИТЕЛЯ, от строителния надзор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и от МТСП.</w:t>
      </w:r>
    </w:p>
    <w:p w14:paraId="2BE26181" w14:textId="1F090E81" w:rsidR="00E8083C" w:rsidRPr="008A500C" w:rsidRDefault="00E8083C" w:rsidP="00C205E1">
      <w:pPr>
        <w:jc w:val="both"/>
        <w:rPr>
          <w:b/>
          <w:color w:val="FF0000"/>
          <w:sz w:val="24"/>
          <w:szCs w:val="24"/>
          <w:lang w:val="bg-BG" w:eastAsia="bg-BG"/>
        </w:rPr>
      </w:pPr>
      <w:r w:rsidRPr="008A500C">
        <w:rPr>
          <w:b/>
          <w:sz w:val="24"/>
          <w:szCs w:val="24"/>
          <w:lang w:val="bg-BG" w:eastAsia="bg-BG"/>
        </w:rPr>
        <w:t xml:space="preserve">Чл. 5. </w:t>
      </w:r>
      <w:r w:rsidRPr="008A500C">
        <w:rPr>
          <w:sz w:val="24"/>
          <w:szCs w:val="24"/>
          <w:lang w:val="ru-RU" w:eastAsia="bg-BG"/>
        </w:rPr>
        <w:t xml:space="preserve">В случаите, когато Договорът е на стойност над </w:t>
      </w:r>
      <w:r w:rsidR="006213FE" w:rsidRPr="008A500C">
        <w:rPr>
          <w:sz w:val="24"/>
          <w:szCs w:val="24"/>
          <w:lang w:val="ru-RU" w:eastAsia="bg-BG"/>
        </w:rPr>
        <w:t xml:space="preserve">51 200 евро </w:t>
      </w:r>
      <w:r w:rsidRPr="008A500C">
        <w:rPr>
          <w:sz w:val="24"/>
          <w:szCs w:val="24"/>
          <w:lang w:val="ru-RU" w:eastAsia="bg-BG"/>
        </w:rPr>
        <w:t>с включен ДДС,</w:t>
      </w:r>
      <w:r w:rsidRPr="008A500C">
        <w:rPr>
          <w:b/>
          <w:sz w:val="24"/>
          <w:szCs w:val="24"/>
          <w:lang w:val="bg-BG" w:eastAsia="bg-BG"/>
        </w:rPr>
        <w:t xml:space="preserve"> </w:t>
      </w:r>
      <w:r w:rsidRPr="008A500C">
        <w:rPr>
          <w:sz w:val="24"/>
          <w:szCs w:val="24"/>
          <w:lang w:val="bg-BG" w:eastAsia="bg-BG"/>
        </w:rPr>
        <w:t xml:space="preserve">ВЪЗЛОЖИТЕЛЯТ изплаща на ИЗПЪЛНИТЕЛЯ превишението (над </w:t>
      </w:r>
      <w:r w:rsidR="006213FE" w:rsidRPr="008A500C">
        <w:rPr>
          <w:sz w:val="24"/>
          <w:szCs w:val="24"/>
          <w:lang w:val="bg-BG" w:eastAsia="bg-BG"/>
        </w:rPr>
        <w:t>51 200 евро</w:t>
      </w:r>
      <w:r w:rsidRPr="008A500C">
        <w:rPr>
          <w:sz w:val="24"/>
          <w:szCs w:val="24"/>
          <w:lang w:val="bg-BG" w:eastAsia="bg-BG"/>
        </w:rPr>
        <w:t>)</w:t>
      </w:r>
      <w:r w:rsidRPr="008A500C">
        <w:rPr>
          <w:color w:val="FF0000"/>
          <w:sz w:val="24"/>
          <w:szCs w:val="24"/>
          <w:lang w:val="ru-RU" w:eastAsia="bg-BG"/>
        </w:rPr>
        <w:t xml:space="preserve"> </w:t>
      </w:r>
      <w:r w:rsidRPr="008A500C">
        <w:rPr>
          <w:sz w:val="24"/>
          <w:szCs w:val="24"/>
          <w:lang w:val="ru-RU" w:eastAsia="bg-BG"/>
        </w:rPr>
        <w:t>по Акт за действително извършени видове СМР</w:t>
      </w:r>
      <w:r w:rsidRPr="008A500C">
        <w:rPr>
          <w:sz w:val="24"/>
          <w:szCs w:val="24"/>
          <w:lang w:val="bg-BG" w:eastAsia="bg-BG"/>
        </w:rPr>
        <w:t xml:space="preserve">, но без да надхвърля стойността по чл. 2, ал. 2, т. 2. </w:t>
      </w:r>
    </w:p>
    <w:p w14:paraId="26C363FD" w14:textId="77777777" w:rsidR="00E8083C" w:rsidRPr="008A500C" w:rsidRDefault="00E8083C" w:rsidP="00C205E1">
      <w:pPr>
        <w:widowControl w:val="0"/>
        <w:autoSpaceDE w:val="0"/>
        <w:autoSpaceDN w:val="0"/>
        <w:adjustRightInd w:val="0"/>
        <w:jc w:val="both"/>
        <w:rPr>
          <w:sz w:val="24"/>
          <w:szCs w:val="24"/>
          <w:lang w:val="bg-BG" w:eastAsia="bg-BG"/>
        </w:rPr>
      </w:pPr>
      <w:r w:rsidRPr="008A500C">
        <w:rPr>
          <w:b/>
          <w:sz w:val="24"/>
          <w:szCs w:val="24"/>
          <w:lang w:val="ru-RU" w:eastAsia="bg-BG"/>
        </w:rPr>
        <w:t xml:space="preserve">Чл. 6. </w:t>
      </w:r>
      <w:r w:rsidRPr="008A500C">
        <w:rPr>
          <w:sz w:val="24"/>
          <w:szCs w:val="24"/>
          <w:lang w:val="bg-BG" w:eastAsia="bg-BG"/>
        </w:rPr>
        <w:t xml:space="preserve">Всички плащания по този договор се извършват по следната банкова сметка на </w:t>
      </w:r>
      <w:r w:rsidRPr="008A500C">
        <w:rPr>
          <w:sz w:val="24"/>
          <w:szCs w:val="24"/>
          <w:lang w:val="ru-RU" w:eastAsia="bg-BG"/>
        </w:rPr>
        <w:t>ИЗПЪЛНИТЕЛЯ</w:t>
      </w:r>
      <w:r w:rsidRPr="008A500C">
        <w:rPr>
          <w:sz w:val="24"/>
          <w:szCs w:val="24"/>
          <w:lang w:val="bg-BG" w:eastAsia="bg-BG"/>
        </w:rPr>
        <w:t>:</w:t>
      </w:r>
    </w:p>
    <w:p w14:paraId="30DF9762" w14:textId="77777777" w:rsidR="00E8083C" w:rsidRPr="008A500C" w:rsidRDefault="00E8083C" w:rsidP="00C205E1">
      <w:pPr>
        <w:jc w:val="both"/>
        <w:rPr>
          <w:b/>
          <w:sz w:val="24"/>
          <w:szCs w:val="24"/>
          <w:lang w:val="ru-RU" w:eastAsia="bg-BG"/>
        </w:rPr>
      </w:pPr>
    </w:p>
    <w:p w14:paraId="0CBF6678" w14:textId="77777777" w:rsidR="00E8083C" w:rsidRPr="008A500C" w:rsidRDefault="00E8083C" w:rsidP="00C205E1">
      <w:pPr>
        <w:jc w:val="both"/>
        <w:rPr>
          <w:b/>
          <w:sz w:val="24"/>
          <w:szCs w:val="24"/>
          <w:lang w:val="bg-BG" w:eastAsia="bg-BG"/>
        </w:rPr>
      </w:pPr>
      <w:r w:rsidRPr="008A500C">
        <w:rPr>
          <w:b/>
          <w:sz w:val="24"/>
          <w:szCs w:val="24"/>
          <w:lang w:val="en-US" w:eastAsia="bg-BG"/>
        </w:rPr>
        <w:t>IBAN</w:t>
      </w:r>
      <w:r w:rsidRPr="008A500C">
        <w:rPr>
          <w:b/>
          <w:sz w:val="24"/>
          <w:szCs w:val="24"/>
          <w:lang w:val="bg-BG" w:eastAsia="bg-BG"/>
        </w:rPr>
        <w:t xml:space="preserve">  </w:t>
      </w:r>
      <w:r w:rsidRPr="008A500C">
        <w:rPr>
          <w:b/>
          <w:sz w:val="24"/>
          <w:szCs w:val="24"/>
          <w:lang w:val="ru-RU" w:eastAsia="bg-BG"/>
        </w:rPr>
        <w:t>................. ;</w:t>
      </w:r>
      <w:r w:rsidRPr="008A500C">
        <w:rPr>
          <w:b/>
          <w:sz w:val="24"/>
          <w:szCs w:val="24"/>
          <w:lang w:val="bg-BG" w:eastAsia="bg-BG"/>
        </w:rPr>
        <w:t xml:space="preserve"> </w:t>
      </w:r>
    </w:p>
    <w:p w14:paraId="25CAB13C" w14:textId="6A8B9F2A" w:rsidR="00E8083C" w:rsidRPr="008A500C" w:rsidRDefault="00E8083C" w:rsidP="00C205E1">
      <w:pPr>
        <w:jc w:val="both"/>
        <w:rPr>
          <w:b/>
          <w:sz w:val="24"/>
          <w:szCs w:val="24"/>
          <w:lang w:val="bg-BG" w:eastAsia="bg-BG"/>
        </w:rPr>
      </w:pPr>
      <w:r w:rsidRPr="008A500C">
        <w:rPr>
          <w:b/>
          <w:sz w:val="24"/>
          <w:szCs w:val="24"/>
          <w:lang w:val="en-US" w:eastAsia="bg-BG"/>
        </w:rPr>
        <w:t>BIC</w:t>
      </w:r>
      <w:r w:rsidRPr="008A500C">
        <w:rPr>
          <w:b/>
          <w:sz w:val="24"/>
          <w:szCs w:val="24"/>
          <w:lang w:val="bg-BG" w:eastAsia="bg-BG"/>
        </w:rPr>
        <w:t xml:space="preserve"> </w:t>
      </w:r>
      <w:r w:rsidR="004B2AB4" w:rsidRPr="008A500C">
        <w:rPr>
          <w:b/>
          <w:sz w:val="24"/>
          <w:szCs w:val="24"/>
          <w:lang w:val="bg-BG" w:eastAsia="bg-BG"/>
        </w:rPr>
        <w:t xml:space="preserve">    </w:t>
      </w:r>
      <w:r w:rsidRPr="008A500C">
        <w:rPr>
          <w:b/>
          <w:sz w:val="24"/>
          <w:szCs w:val="24"/>
          <w:lang w:val="ru-RU" w:eastAsia="bg-BG"/>
        </w:rPr>
        <w:t>.................;</w:t>
      </w:r>
      <w:r w:rsidRPr="008A500C">
        <w:rPr>
          <w:b/>
          <w:sz w:val="24"/>
          <w:szCs w:val="24"/>
          <w:lang w:val="bg-BG" w:eastAsia="bg-BG"/>
        </w:rPr>
        <w:t xml:space="preserve"> </w:t>
      </w:r>
    </w:p>
    <w:p w14:paraId="6BFE01A4" w14:textId="77777777" w:rsidR="00E8083C" w:rsidRPr="008A500C" w:rsidRDefault="00E8083C" w:rsidP="00C205E1">
      <w:pPr>
        <w:jc w:val="both"/>
        <w:rPr>
          <w:b/>
          <w:sz w:val="24"/>
          <w:szCs w:val="24"/>
          <w:lang w:val="bg-BG" w:eastAsia="bg-BG"/>
        </w:rPr>
      </w:pPr>
      <w:r w:rsidRPr="008A500C">
        <w:rPr>
          <w:b/>
          <w:sz w:val="24"/>
          <w:szCs w:val="24"/>
          <w:lang w:val="bg-BG" w:eastAsia="bg-BG"/>
        </w:rPr>
        <w:t xml:space="preserve">Банка </w:t>
      </w:r>
      <w:r w:rsidRPr="008A500C">
        <w:rPr>
          <w:b/>
          <w:sz w:val="24"/>
          <w:szCs w:val="24"/>
          <w:lang w:val="ru-RU" w:eastAsia="bg-BG"/>
        </w:rPr>
        <w:t xml:space="preserve">................., </w:t>
      </w:r>
      <w:r w:rsidRPr="008A500C">
        <w:rPr>
          <w:b/>
          <w:sz w:val="24"/>
          <w:szCs w:val="24"/>
          <w:lang w:val="bg-BG" w:eastAsia="bg-BG"/>
        </w:rPr>
        <w:t xml:space="preserve">  гр. </w:t>
      </w:r>
      <w:r w:rsidRPr="008A500C">
        <w:rPr>
          <w:b/>
          <w:sz w:val="24"/>
          <w:szCs w:val="24"/>
          <w:lang w:val="ru-RU" w:eastAsia="bg-BG"/>
        </w:rPr>
        <w:t>.................</w:t>
      </w:r>
      <w:r w:rsidRPr="008A500C">
        <w:rPr>
          <w:b/>
          <w:sz w:val="24"/>
          <w:szCs w:val="24"/>
          <w:lang w:val="bg-BG" w:eastAsia="bg-BG"/>
        </w:rPr>
        <w:t>.</w:t>
      </w:r>
    </w:p>
    <w:p w14:paraId="0A91EF49" w14:textId="77777777" w:rsidR="00E8083C" w:rsidRPr="008A500C" w:rsidRDefault="00E8083C" w:rsidP="00C205E1">
      <w:pPr>
        <w:jc w:val="both"/>
        <w:rPr>
          <w:b/>
          <w:sz w:val="24"/>
          <w:szCs w:val="24"/>
          <w:lang w:val="bg-BG" w:eastAsia="bg-BG"/>
        </w:rPr>
      </w:pPr>
    </w:p>
    <w:p w14:paraId="1B957CFE" w14:textId="77777777" w:rsidR="00E8083C" w:rsidRPr="008A500C" w:rsidRDefault="00E8083C" w:rsidP="00C205E1">
      <w:pPr>
        <w:jc w:val="both"/>
        <w:rPr>
          <w:b/>
          <w:sz w:val="24"/>
          <w:szCs w:val="24"/>
          <w:lang w:val="bg-BG" w:eastAsia="bg-BG"/>
        </w:rPr>
      </w:pPr>
      <w:r w:rsidRPr="008A500C">
        <w:rPr>
          <w:b/>
          <w:sz w:val="24"/>
          <w:szCs w:val="24"/>
          <w:lang w:val="bg-BG" w:eastAsia="bg-BG"/>
        </w:rPr>
        <w:t>IІ. СРОК НА ДОГОВОРА</w:t>
      </w:r>
    </w:p>
    <w:p w14:paraId="50E8DBF6" w14:textId="77777777" w:rsidR="00E8083C" w:rsidRPr="008A500C" w:rsidRDefault="00E8083C" w:rsidP="00C205E1">
      <w:pPr>
        <w:jc w:val="both"/>
        <w:rPr>
          <w:b/>
          <w:sz w:val="24"/>
          <w:szCs w:val="24"/>
          <w:lang w:val="bg-BG" w:eastAsia="bg-BG"/>
        </w:rPr>
      </w:pPr>
    </w:p>
    <w:p w14:paraId="559B1BF9" w14:textId="7986DAEF" w:rsidR="0095033D" w:rsidRPr="008A500C" w:rsidRDefault="00E8083C" w:rsidP="0095033D">
      <w:pPr>
        <w:jc w:val="both"/>
        <w:rPr>
          <w:sz w:val="24"/>
          <w:szCs w:val="24"/>
          <w:lang w:val="bg-BG" w:eastAsia="bg-BG"/>
        </w:rPr>
      </w:pPr>
      <w:r w:rsidRPr="008A500C">
        <w:rPr>
          <w:b/>
          <w:sz w:val="24"/>
          <w:szCs w:val="24"/>
          <w:lang w:val="bg-BG" w:eastAsia="bg-BG"/>
        </w:rPr>
        <w:t xml:space="preserve">Чл. 7. </w:t>
      </w:r>
      <w:r w:rsidRPr="008A500C">
        <w:rPr>
          <w:sz w:val="24"/>
          <w:szCs w:val="24"/>
          <w:lang w:val="bg-BG" w:eastAsia="bg-BG"/>
        </w:rPr>
        <w:t xml:space="preserve">(1) Срокът за изпълнение на предмета на този договор е ....... </w:t>
      </w:r>
      <w:r w:rsidR="0095033D" w:rsidRPr="008A500C">
        <w:rPr>
          <w:sz w:val="24"/>
          <w:szCs w:val="24"/>
          <w:lang w:val="bg-BG" w:eastAsia="bg-BG"/>
        </w:rPr>
        <w:t xml:space="preserve">месеца, започва да тече от датата на подписването му и трябва да приключи не по-късно от </w:t>
      </w:r>
      <w:r w:rsidR="00A475A5" w:rsidRPr="008A500C">
        <w:rPr>
          <w:sz w:val="24"/>
          <w:szCs w:val="24"/>
          <w:lang w:val="bg-BG" w:eastAsia="bg-BG"/>
        </w:rPr>
        <w:t>3</w:t>
      </w:r>
      <w:r w:rsidR="008A500C" w:rsidRPr="008A500C">
        <w:rPr>
          <w:sz w:val="24"/>
          <w:szCs w:val="24"/>
          <w:lang w:val="en-US" w:eastAsia="bg-BG"/>
        </w:rPr>
        <w:t>0</w:t>
      </w:r>
      <w:r w:rsidR="0095033D" w:rsidRPr="008A500C">
        <w:rPr>
          <w:sz w:val="24"/>
          <w:szCs w:val="24"/>
          <w:lang w:val="bg-BG" w:eastAsia="bg-BG"/>
        </w:rPr>
        <w:t>.1</w:t>
      </w:r>
      <w:r w:rsidR="008A500C" w:rsidRPr="008A500C">
        <w:rPr>
          <w:sz w:val="24"/>
          <w:szCs w:val="24"/>
          <w:lang w:val="en-US" w:eastAsia="bg-BG"/>
        </w:rPr>
        <w:t>1</w:t>
      </w:r>
      <w:r w:rsidR="0095033D" w:rsidRPr="008A500C">
        <w:rPr>
          <w:sz w:val="24"/>
          <w:szCs w:val="24"/>
          <w:lang w:val="bg-BG" w:eastAsia="bg-BG"/>
        </w:rPr>
        <w:t>.202</w:t>
      </w:r>
      <w:r w:rsidR="006213FE" w:rsidRPr="008A500C">
        <w:rPr>
          <w:sz w:val="24"/>
          <w:szCs w:val="24"/>
          <w:lang w:val="bg-BG" w:eastAsia="bg-BG"/>
        </w:rPr>
        <w:t>6</w:t>
      </w:r>
      <w:r w:rsidR="0095033D" w:rsidRPr="008A500C">
        <w:rPr>
          <w:sz w:val="24"/>
          <w:szCs w:val="24"/>
          <w:lang w:val="bg-BG" w:eastAsia="bg-BG"/>
        </w:rPr>
        <w:t xml:space="preserve"> г.</w:t>
      </w:r>
    </w:p>
    <w:p w14:paraId="3515D6CE" w14:textId="3A8D0463" w:rsidR="00E8083C" w:rsidRPr="008A500C" w:rsidRDefault="0095033D" w:rsidP="0095033D">
      <w:pPr>
        <w:jc w:val="both"/>
        <w:rPr>
          <w:sz w:val="24"/>
          <w:szCs w:val="24"/>
          <w:lang w:val="bg-BG" w:eastAsia="bg-BG"/>
        </w:rPr>
      </w:pPr>
      <w:r w:rsidRPr="008A500C">
        <w:rPr>
          <w:sz w:val="24"/>
          <w:szCs w:val="24"/>
          <w:lang w:val="ru-RU" w:eastAsia="bg-BG"/>
        </w:rPr>
        <w:t xml:space="preserve"> </w:t>
      </w:r>
      <w:r w:rsidR="00E8083C" w:rsidRPr="008A500C">
        <w:rPr>
          <w:sz w:val="24"/>
          <w:szCs w:val="24"/>
          <w:lang w:val="ru-RU" w:eastAsia="bg-BG"/>
        </w:rPr>
        <w:t xml:space="preserve">(2) Приемането на всички изпълнени по този договор СМР се извършва </w:t>
      </w:r>
      <w:r w:rsidR="00E8083C" w:rsidRPr="008A500C">
        <w:rPr>
          <w:sz w:val="24"/>
          <w:szCs w:val="24"/>
          <w:lang w:val="bg-BG" w:eastAsia="bg-BG"/>
        </w:rPr>
        <w:t>с подписване на п</w:t>
      </w:r>
      <w:r w:rsidR="00E8083C" w:rsidRPr="008A500C">
        <w:rPr>
          <w:sz w:val="24"/>
          <w:szCs w:val="24"/>
          <w:lang w:val="ru-RU" w:eastAsia="bg-BG"/>
        </w:rPr>
        <w:t xml:space="preserve">ротокол </w:t>
      </w:r>
      <w:r w:rsidR="00E8083C" w:rsidRPr="008A500C">
        <w:rPr>
          <w:sz w:val="24"/>
          <w:szCs w:val="24"/>
          <w:lang w:val="bg-BG" w:eastAsia="bg-BG"/>
        </w:rPr>
        <w:t xml:space="preserve">за приключване на СМР, </w:t>
      </w:r>
      <w:r w:rsidR="00E8083C" w:rsidRPr="008A500C">
        <w:rPr>
          <w:sz w:val="24"/>
          <w:szCs w:val="24"/>
          <w:lang w:val="ru-RU" w:eastAsia="bg-BG"/>
        </w:rPr>
        <w:t xml:space="preserve">изготвен по образец </w:t>
      </w:r>
      <w:r w:rsidR="00E8083C" w:rsidRPr="008A500C">
        <w:rPr>
          <w:i/>
          <w:sz w:val="24"/>
          <w:szCs w:val="24"/>
          <w:lang w:val="bg-BG" w:eastAsia="bg-BG"/>
        </w:rPr>
        <w:t>Приложение –</w:t>
      </w:r>
      <w:r w:rsidR="00E8083C" w:rsidRPr="008A500C">
        <w:rPr>
          <w:sz w:val="24"/>
          <w:szCs w:val="24"/>
          <w:lang w:val="bg-BG" w:eastAsia="bg-BG"/>
        </w:rPr>
        <w:t xml:space="preserve"> </w:t>
      </w:r>
      <w:r w:rsidR="00E8083C" w:rsidRPr="008A500C">
        <w:rPr>
          <w:i/>
          <w:sz w:val="24"/>
          <w:szCs w:val="24"/>
          <w:lang w:val="ru-RU" w:eastAsia="bg-BG"/>
        </w:rPr>
        <w:t xml:space="preserve">Протокол </w:t>
      </w:r>
      <w:r w:rsidR="00E8083C" w:rsidRPr="008A500C">
        <w:rPr>
          <w:i/>
          <w:sz w:val="24"/>
          <w:szCs w:val="24"/>
          <w:lang w:val="bg-BG" w:eastAsia="bg-BG"/>
        </w:rPr>
        <w:t>приключени СМР</w:t>
      </w:r>
      <w:r w:rsidR="00E8083C" w:rsidRPr="008A500C">
        <w:rPr>
          <w:sz w:val="24"/>
          <w:szCs w:val="24"/>
          <w:lang w:val="bg-BG" w:eastAsia="bg-BG"/>
        </w:rPr>
        <w:t xml:space="preserve">. </w:t>
      </w:r>
    </w:p>
    <w:p w14:paraId="21DE5B67" w14:textId="77777777" w:rsidR="00E8083C" w:rsidRPr="008A500C" w:rsidRDefault="00E8083C" w:rsidP="00C205E1">
      <w:pPr>
        <w:jc w:val="both"/>
        <w:rPr>
          <w:b/>
          <w:sz w:val="24"/>
          <w:szCs w:val="24"/>
          <w:lang w:val="bg-BG" w:eastAsia="bg-BG"/>
        </w:rPr>
      </w:pPr>
    </w:p>
    <w:p w14:paraId="6A654B98" w14:textId="77777777" w:rsidR="00E8083C" w:rsidRPr="008A500C" w:rsidRDefault="00E8083C" w:rsidP="00C205E1">
      <w:pPr>
        <w:jc w:val="both"/>
        <w:rPr>
          <w:b/>
          <w:sz w:val="24"/>
          <w:szCs w:val="24"/>
          <w:lang w:val="bg-BG" w:eastAsia="bg-BG"/>
        </w:rPr>
      </w:pPr>
      <w:r w:rsidRPr="008A500C">
        <w:rPr>
          <w:b/>
          <w:sz w:val="24"/>
          <w:szCs w:val="24"/>
          <w:lang w:val="bg-BG" w:eastAsia="bg-BG"/>
        </w:rPr>
        <w:t>ІІI. ПРАВА, ЗАДЪЛЖЕНИЯ И ОТГОВОРНОСТИ НА СТРАНИТЕ</w:t>
      </w:r>
    </w:p>
    <w:p w14:paraId="4B11E381" w14:textId="77777777" w:rsidR="00E8083C" w:rsidRPr="008A500C" w:rsidRDefault="00E8083C" w:rsidP="00C205E1">
      <w:pPr>
        <w:jc w:val="both"/>
        <w:rPr>
          <w:b/>
          <w:sz w:val="24"/>
          <w:szCs w:val="24"/>
          <w:lang w:val="bg-BG" w:eastAsia="bg-BG"/>
        </w:rPr>
      </w:pPr>
    </w:p>
    <w:p w14:paraId="0851AB2D" w14:textId="77777777" w:rsidR="00E8083C" w:rsidRPr="008A500C" w:rsidRDefault="00E8083C" w:rsidP="00C205E1">
      <w:pPr>
        <w:jc w:val="both"/>
        <w:rPr>
          <w:color w:val="FF0000"/>
          <w:sz w:val="24"/>
          <w:szCs w:val="24"/>
          <w:lang w:val="bg-BG" w:eastAsia="bg-BG"/>
        </w:rPr>
      </w:pPr>
      <w:r w:rsidRPr="008A500C">
        <w:rPr>
          <w:b/>
          <w:sz w:val="24"/>
          <w:szCs w:val="24"/>
          <w:lang w:val="bg-BG" w:eastAsia="bg-BG"/>
        </w:rPr>
        <w:t xml:space="preserve">Чл. 8. </w:t>
      </w:r>
      <w:r w:rsidRPr="008A500C">
        <w:rPr>
          <w:sz w:val="24"/>
          <w:szCs w:val="24"/>
          <w:lang w:val="x-none" w:eastAsia="bg-BG"/>
        </w:rPr>
        <w:t>(</w:t>
      </w:r>
      <w:r w:rsidRPr="008A500C">
        <w:rPr>
          <w:sz w:val="24"/>
          <w:szCs w:val="24"/>
          <w:lang w:val="bg-BG" w:eastAsia="bg-BG"/>
        </w:rPr>
        <w:t>1</w:t>
      </w:r>
      <w:r w:rsidRPr="008A500C">
        <w:rPr>
          <w:sz w:val="24"/>
          <w:szCs w:val="24"/>
          <w:lang w:val="x-none" w:eastAsia="bg-BG"/>
        </w:rPr>
        <w:t xml:space="preserve">) </w:t>
      </w:r>
      <w:r w:rsidRPr="008A500C">
        <w:rPr>
          <w:sz w:val="24"/>
          <w:szCs w:val="24"/>
          <w:lang w:val="bg-BG" w:eastAsia="bg-BG"/>
        </w:rPr>
        <w:t>Двете страни по този договор се задължават да спазват приложимото законодателство в областта на личните данни и Регламент (ЕС) 2016/679 General Data Protection Regulation (GDPR).</w:t>
      </w:r>
    </w:p>
    <w:p w14:paraId="4020929F" w14:textId="72ADB810" w:rsidR="00E8083C" w:rsidRPr="008A500C" w:rsidRDefault="00E8083C" w:rsidP="00C205E1">
      <w:pPr>
        <w:jc w:val="both"/>
        <w:rPr>
          <w:sz w:val="24"/>
          <w:szCs w:val="24"/>
          <w:lang w:val="bg-BG" w:eastAsia="bg-BG"/>
        </w:rPr>
      </w:pPr>
      <w:r w:rsidRPr="008A500C">
        <w:rPr>
          <w:sz w:val="24"/>
          <w:szCs w:val="24"/>
          <w:lang w:val="x-none" w:eastAsia="bg-BG"/>
        </w:rPr>
        <w:t xml:space="preserve"> (</w:t>
      </w:r>
      <w:r w:rsidRPr="008A500C">
        <w:rPr>
          <w:sz w:val="24"/>
          <w:szCs w:val="24"/>
          <w:lang w:val="bg-BG" w:eastAsia="bg-BG"/>
        </w:rPr>
        <w:t>2</w:t>
      </w:r>
      <w:r w:rsidRPr="008A500C">
        <w:rPr>
          <w:sz w:val="24"/>
          <w:szCs w:val="24"/>
          <w:lang w:val="x-none" w:eastAsia="bg-BG"/>
        </w:rPr>
        <w:t xml:space="preserve">) </w:t>
      </w:r>
      <w:r w:rsidRPr="008A500C">
        <w:rPr>
          <w:sz w:val="24"/>
          <w:szCs w:val="24"/>
          <w:lang w:val="bg-BG" w:eastAsia="bg-BG"/>
        </w:rPr>
        <w:t>П</w:t>
      </w:r>
      <w:r w:rsidRPr="008A500C">
        <w:rPr>
          <w:color w:val="000000"/>
          <w:sz w:val="24"/>
          <w:szCs w:val="24"/>
          <w:lang w:val="bg-BG" w:eastAsia="bg-BG"/>
        </w:rPr>
        <w:t>ри изпълнението и отчитането на СМР</w:t>
      </w:r>
      <w:r w:rsidRPr="008A500C">
        <w:rPr>
          <w:sz w:val="24"/>
          <w:szCs w:val="24"/>
          <w:lang w:val="bg-BG" w:eastAsia="bg-BG"/>
        </w:rPr>
        <w:t xml:space="preserve"> по този договор, двете страни се задължават да използват утвърдените за 202</w:t>
      </w:r>
      <w:r w:rsidR="006213FE" w:rsidRPr="008A500C">
        <w:rPr>
          <w:sz w:val="24"/>
          <w:szCs w:val="24"/>
          <w:lang w:val="bg-BG" w:eastAsia="bg-BG"/>
        </w:rPr>
        <w:t>6</w:t>
      </w:r>
      <w:r w:rsidRPr="008A500C">
        <w:rPr>
          <w:sz w:val="24"/>
          <w:szCs w:val="24"/>
          <w:lang w:val="bg-BG" w:eastAsia="bg-BG"/>
        </w:rPr>
        <w:t xml:space="preserve"> г. образци на документи на МТСП, без да извършват промени в тях. </w:t>
      </w:r>
    </w:p>
    <w:p w14:paraId="3CA5BD39" w14:textId="77777777" w:rsidR="00E8083C" w:rsidRPr="008A500C" w:rsidRDefault="00E8083C" w:rsidP="00C205E1">
      <w:pPr>
        <w:jc w:val="both"/>
        <w:rPr>
          <w:sz w:val="24"/>
          <w:szCs w:val="24"/>
          <w:lang w:val="bg-BG" w:eastAsia="bg-BG"/>
        </w:rPr>
      </w:pPr>
      <w:r w:rsidRPr="008A500C">
        <w:rPr>
          <w:b/>
          <w:sz w:val="24"/>
          <w:szCs w:val="24"/>
          <w:lang w:val="bg-BG" w:eastAsia="bg-BG"/>
        </w:rPr>
        <w:t>Чл. 9.</w:t>
      </w:r>
      <w:r w:rsidRPr="008A500C">
        <w:rPr>
          <w:b/>
          <w:sz w:val="24"/>
          <w:szCs w:val="24"/>
          <w:lang w:val="ru-RU" w:eastAsia="bg-BG"/>
        </w:rPr>
        <w:t xml:space="preserve"> </w:t>
      </w:r>
      <w:r w:rsidRPr="008A500C">
        <w:rPr>
          <w:sz w:val="24"/>
          <w:szCs w:val="24"/>
          <w:lang w:val="x-none" w:eastAsia="bg-BG"/>
        </w:rPr>
        <w:t>(</w:t>
      </w:r>
      <w:r w:rsidRPr="008A500C">
        <w:rPr>
          <w:sz w:val="24"/>
          <w:szCs w:val="24"/>
          <w:lang w:val="bg-BG" w:eastAsia="bg-BG"/>
        </w:rPr>
        <w:t>1</w:t>
      </w:r>
      <w:r w:rsidRPr="008A500C">
        <w:rPr>
          <w:sz w:val="24"/>
          <w:szCs w:val="24"/>
          <w:lang w:val="x-none" w:eastAsia="bg-BG"/>
        </w:rPr>
        <w:t xml:space="preserve">) Изменение на </w:t>
      </w:r>
      <w:r w:rsidRPr="008A500C">
        <w:rPr>
          <w:sz w:val="24"/>
          <w:szCs w:val="24"/>
          <w:lang w:val="bg-BG" w:eastAsia="bg-BG"/>
        </w:rPr>
        <w:t xml:space="preserve">този </w:t>
      </w:r>
      <w:r w:rsidRPr="008A500C">
        <w:rPr>
          <w:sz w:val="24"/>
          <w:szCs w:val="24"/>
          <w:lang w:val="x-none" w:eastAsia="bg-BG"/>
        </w:rPr>
        <w:t>договор се допуска по изключение</w:t>
      </w:r>
      <w:r w:rsidRPr="008A500C">
        <w:rPr>
          <w:sz w:val="24"/>
          <w:szCs w:val="24"/>
          <w:lang w:val="bg-BG" w:eastAsia="bg-BG"/>
        </w:rPr>
        <w:t xml:space="preserve">, след предварително съгласуване с МТСП, </w:t>
      </w:r>
      <w:r w:rsidRPr="008A500C">
        <w:rPr>
          <w:sz w:val="24"/>
          <w:szCs w:val="24"/>
          <w:lang w:val="x-none" w:eastAsia="bg-BG"/>
        </w:rPr>
        <w:t>когато в резултат на непредвидени обстоятелства се налага:</w:t>
      </w:r>
    </w:p>
    <w:p w14:paraId="3D58F6EB" w14:textId="77777777" w:rsidR="00E8083C" w:rsidRPr="008A500C" w:rsidRDefault="00E8083C" w:rsidP="00C205E1">
      <w:pPr>
        <w:widowControl w:val="0"/>
        <w:autoSpaceDE w:val="0"/>
        <w:autoSpaceDN w:val="0"/>
        <w:adjustRightInd w:val="0"/>
        <w:jc w:val="both"/>
        <w:rPr>
          <w:sz w:val="24"/>
          <w:szCs w:val="24"/>
          <w:lang w:val="x-none" w:eastAsia="bg-BG"/>
        </w:rPr>
      </w:pPr>
      <w:r w:rsidRPr="008A500C">
        <w:rPr>
          <w:sz w:val="24"/>
          <w:szCs w:val="24"/>
          <w:lang w:val="bg-BG" w:eastAsia="bg-BG"/>
        </w:rPr>
        <w:t>1.</w:t>
      </w:r>
      <w:r w:rsidRPr="008A500C">
        <w:rPr>
          <w:sz w:val="24"/>
          <w:szCs w:val="24"/>
          <w:lang w:val="x-none" w:eastAsia="bg-BG"/>
        </w:rPr>
        <w:t xml:space="preserve"> промяна в сроковете на договора</w:t>
      </w:r>
      <w:r w:rsidRPr="008A500C">
        <w:rPr>
          <w:sz w:val="24"/>
          <w:szCs w:val="24"/>
          <w:lang w:val="ru-RU" w:eastAsia="bg-BG"/>
        </w:rPr>
        <w:t xml:space="preserve"> </w:t>
      </w:r>
      <w:r w:rsidRPr="008A500C">
        <w:rPr>
          <w:sz w:val="24"/>
          <w:szCs w:val="24"/>
          <w:lang w:val="x-none" w:eastAsia="bg-BG"/>
        </w:rPr>
        <w:t>или</w:t>
      </w:r>
    </w:p>
    <w:p w14:paraId="19056C97" w14:textId="77777777" w:rsidR="00E8083C" w:rsidRPr="008A500C" w:rsidRDefault="00E8083C" w:rsidP="00C205E1">
      <w:pPr>
        <w:widowControl w:val="0"/>
        <w:autoSpaceDE w:val="0"/>
        <w:autoSpaceDN w:val="0"/>
        <w:adjustRightInd w:val="0"/>
        <w:jc w:val="both"/>
        <w:rPr>
          <w:sz w:val="24"/>
          <w:szCs w:val="24"/>
          <w:lang w:val="bg-BG" w:eastAsia="bg-BG"/>
        </w:rPr>
      </w:pPr>
      <w:r w:rsidRPr="008A500C">
        <w:rPr>
          <w:sz w:val="24"/>
          <w:szCs w:val="24"/>
          <w:lang w:val="bg-BG" w:eastAsia="bg-BG"/>
        </w:rPr>
        <w:t>2.</w:t>
      </w:r>
      <w:r w:rsidRPr="008A500C">
        <w:rPr>
          <w:sz w:val="24"/>
          <w:szCs w:val="24"/>
          <w:lang w:val="x-none" w:eastAsia="bg-BG"/>
        </w:rPr>
        <w:t xml:space="preserve"> частична замяна на дейности от </w:t>
      </w:r>
      <w:r w:rsidRPr="008A500C">
        <w:rPr>
          <w:i/>
          <w:sz w:val="24"/>
          <w:szCs w:val="24"/>
          <w:lang w:val="bg-BG" w:eastAsia="bg-BG"/>
        </w:rPr>
        <w:t>Приложение – КСС-договор</w:t>
      </w:r>
      <w:r w:rsidRPr="008A500C">
        <w:rPr>
          <w:sz w:val="24"/>
          <w:szCs w:val="24"/>
          <w:lang w:val="x-none" w:eastAsia="bg-BG"/>
        </w:rPr>
        <w:t xml:space="preserve">, </w:t>
      </w:r>
      <w:r w:rsidRPr="008A500C">
        <w:rPr>
          <w:sz w:val="24"/>
          <w:szCs w:val="24"/>
          <w:lang w:val="bg-BG" w:eastAsia="bg-BG"/>
        </w:rPr>
        <w:t xml:space="preserve">на стойност не повече от 15% от стойността </w:t>
      </w:r>
      <w:r w:rsidRPr="008A500C">
        <w:rPr>
          <w:sz w:val="24"/>
          <w:szCs w:val="24"/>
          <w:lang w:val="ru-RU" w:eastAsia="bg-BG"/>
        </w:rPr>
        <w:t>без ДДС</w:t>
      </w:r>
      <w:r w:rsidRPr="008A500C">
        <w:rPr>
          <w:sz w:val="24"/>
          <w:szCs w:val="24"/>
          <w:lang w:val="bg-BG" w:eastAsia="bg-BG"/>
        </w:rPr>
        <w:t xml:space="preserve"> на този договор,</w:t>
      </w:r>
      <w:r w:rsidRPr="008A500C">
        <w:rPr>
          <w:sz w:val="24"/>
          <w:szCs w:val="24"/>
          <w:lang w:val="x-none" w:eastAsia="bg-BG"/>
        </w:rPr>
        <w:t xml:space="preserve"> когато това е в интерес на </w:t>
      </w:r>
      <w:r w:rsidRPr="008A500C">
        <w:rPr>
          <w:sz w:val="24"/>
          <w:szCs w:val="24"/>
          <w:lang w:val="bg-BG" w:eastAsia="bg-BG"/>
        </w:rPr>
        <w:t>ВЪЗЛОЖИТЕЛЯ</w:t>
      </w:r>
      <w:r w:rsidRPr="008A500C">
        <w:rPr>
          <w:sz w:val="24"/>
          <w:szCs w:val="24"/>
          <w:lang w:val="x-none" w:eastAsia="bg-BG"/>
        </w:rPr>
        <w:t xml:space="preserve"> и не води до увеличаване стойността на договора, или </w:t>
      </w:r>
      <w:r w:rsidRPr="008A500C">
        <w:rPr>
          <w:sz w:val="24"/>
          <w:szCs w:val="24"/>
          <w:lang w:val="bg-BG" w:eastAsia="bg-BG"/>
        </w:rPr>
        <w:t xml:space="preserve"> </w:t>
      </w:r>
    </w:p>
    <w:p w14:paraId="0023A0D2" w14:textId="77777777" w:rsidR="00E8083C" w:rsidRPr="008A500C" w:rsidRDefault="00E8083C" w:rsidP="00C205E1">
      <w:pPr>
        <w:widowControl w:val="0"/>
        <w:autoSpaceDE w:val="0"/>
        <w:autoSpaceDN w:val="0"/>
        <w:adjustRightInd w:val="0"/>
        <w:jc w:val="both"/>
        <w:rPr>
          <w:sz w:val="24"/>
          <w:szCs w:val="24"/>
          <w:lang w:val="bg-BG" w:eastAsia="bg-BG"/>
        </w:rPr>
      </w:pPr>
      <w:r w:rsidRPr="008A500C">
        <w:rPr>
          <w:sz w:val="24"/>
          <w:szCs w:val="24"/>
          <w:lang w:val="bg-BG" w:eastAsia="bg-BG"/>
        </w:rPr>
        <w:t xml:space="preserve">3. извършване на допълнителни количества по </w:t>
      </w:r>
      <w:r w:rsidRPr="008A500C">
        <w:rPr>
          <w:i/>
          <w:sz w:val="24"/>
          <w:szCs w:val="24"/>
          <w:lang w:val="bg-BG" w:eastAsia="bg-BG"/>
        </w:rPr>
        <w:t>Приложение – КСС-договор</w:t>
      </w:r>
      <w:r w:rsidRPr="008A500C">
        <w:rPr>
          <w:sz w:val="24"/>
          <w:szCs w:val="24"/>
          <w:lang w:val="bg-BG" w:eastAsia="bg-BG"/>
        </w:rPr>
        <w:t xml:space="preserve"> и/или на нови видове СМР (невключени в </w:t>
      </w:r>
      <w:r w:rsidRPr="008A500C">
        <w:rPr>
          <w:i/>
          <w:sz w:val="24"/>
          <w:szCs w:val="24"/>
          <w:lang w:val="bg-BG" w:eastAsia="bg-BG"/>
        </w:rPr>
        <w:t>Приложение – КСС-договор</w:t>
      </w:r>
      <w:r w:rsidRPr="008A500C">
        <w:rPr>
          <w:sz w:val="24"/>
          <w:szCs w:val="24"/>
          <w:lang w:val="bg-BG" w:eastAsia="bg-BG"/>
        </w:rPr>
        <w:t>), в рамките на непредвидените разходи и без да се променя стойността на договора</w:t>
      </w:r>
      <w:r w:rsidRPr="008A500C">
        <w:rPr>
          <w:sz w:val="24"/>
          <w:szCs w:val="24"/>
          <w:lang w:val="x-none" w:eastAsia="bg-BG"/>
        </w:rPr>
        <w:t>, или</w:t>
      </w:r>
      <w:r w:rsidRPr="008A500C">
        <w:rPr>
          <w:sz w:val="24"/>
          <w:szCs w:val="24"/>
          <w:lang w:val="bg-BG" w:eastAsia="bg-BG"/>
        </w:rPr>
        <w:t xml:space="preserve">  </w:t>
      </w:r>
    </w:p>
    <w:p w14:paraId="71DD4219" w14:textId="77777777" w:rsidR="00E8083C" w:rsidRPr="008A500C" w:rsidRDefault="00E8083C" w:rsidP="00C205E1">
      <w:pPr>
        <w:widowControl w:val="0"/>
        <w:autoSpaceDE w:val="0"/>
        <w:autoSpaceDN w:val="0"/>
        <w:adjustRightInd w:val="0"/>
        <w:jc w:val="both"/>
        <w:rPr>
          <w:sz w:val="24"/>
          <w:szCs w:val="24"/>
          <w:lang w:val="bg-BG" w:eastAsia="bg-BG"/>
        </w:rPr>
      </w:pPr>
      <w:r w:rsidRPr="008A500C">
        <w:rPr>
          <w:sz w:val="24"/>
          <w:szCs w:val="24"/>
          <w:lang w:val="bg-BG" w:eastAsia="bg-BG"/>
        </w:rPr>
        <w:t>4.</w:t>
      </w:r>
      <w:r w:rsidRPr="008A500C">
        <w:rPr>
          <w:sz w:val="24"/>
          <w:szCs w:val="24"/>
          <w:lang w:val="x-none" w:eastAsia="bg-BG"/>
        </w:rPr>
        <w:t xml:space="preserve"> намаляване общата стойност на договора в интерес на ВЪЗЛОЖИТЕЛЯ поради намаляване на договорените цени или договорени</w:t>
      </w:r>
      <w:r w:rsidRPr="008A500C">
        <w:rPr>
          <w:sz w:val="24"/>
          <w:szCs w:val="24"/>
          <w:lang w:val="bg-BG" w:eastAsia="bg-BG"/>
        </w:rPr>
        <w:t>те</w:t>
      </w:r>
      <w:r w:rsidRPr="008A500C">
        <w:rPr>
          <w:sz w:val="24"/>
          <w:szCs w:val="24"/>
          <w:lang w:val="x-none" w:eastAsia="bg-BG"/>
        </w:rPr>
        <w:t xml:space="preserve"> количества</w:t>
      </w:r>
      <w:r w:rsidRPr="008A500C">
        <w:rPr>
          <w:sz w:val="24"/>
          <w:szCs w:val="24"/>
          <w:lang w:val="bg-BG" w:eastAsia="bg-BG"/>
        </w:rPr>
        <w:t>,</w:t>
      </w:r>
      <w:r w:rsidRPr="008A500C">
        <w:rPr>
          <w:sz w:val="24"/>
          <w:szCs w:val="24"/>
          <w:lang w:val="x-none" w:eastAsia="bg-BG"/>
        </w:rPr>
        <w:t xml:space="preserve"> или отпадане</w:t>
      </w:r>
      <w:r w:rsidRPr="008A500C">
        <w:rPr>
          <w:sz w:val="24"/>
          <w:szCs w:val="24"/>
          <w:lang w:val="bg-BG" w:eastAsia="bg-BG"/>
        </w:rPr>
        <w:t>то</w:t>
      </w:r>
      <w:r w:rsidRPr="008A500C">
        <w:rPr>
          <w:sz w:val="24"/>
          <w:szCs w:val="24"/>
          <w:lang w:val="x-none" w:eastAsia="bg-BG"/>
        </w:rPr>
        <w:t xml:space="preserve"> на дейности</w:t>
      </w:r>
      <w:r w:rsidRPr="008A500C">
        <w:rPr>
          <w:sz w:val="24"/>
          <w:szCs w:val="24"/>
          <w:lang w:val="bg-BG" w:eastAsia="bg-BG"/>
        </w:rPr>
        <w:t>.</w:t>
      </w:r>
    </w:p>
    <w:p w14:paraId="503DA08F" w14:textId="77777777" w:rsidR="00E8083C" w:rsidRPr="008A500C" w:rsidRDefault="00E8083C" w:rsidP="00C205E1">
      <w:pPr>
        <w:numPr>
          <w:ilvl w:val="12"/>
          <w:numId w:val="0"/>
        </w:numPr>
        <w:jc w:val="both"/>
        <w:rPr>
          <w:sz w:val="24"/>
          <w:szCs w:val="24"/>
          <w:lang w:val="ru-RU" w:eastAsia="bg-BG"/>
        </w:rPr>
      </w:pPr>
      <w:r w:rsidRPr="008A500C">
        <w:rPr>
          <w:sz w:val="24"/>
          <w:szCs w:val="24"/>
          <w:lang w:val="bg-BG" w:eastAsia="bg-BG"/>
        </w:rPr>
        <w:t>(</w:t>
      </w:r>
      <w:r w:rsidRPr="008A500C">
        <w:rPr>
          <w:sz w:val="24"/>
          <w:szCs w:val="24"/>
          <w:lang w:val="ru-RU" w:eastAsia="bg-BG"/>
        </w:rPr>
        <w:t>2</w:t>
      </w:r>
      <w:r w:rsidRPr="008A500C">
        <w:rPr>
          <w:sz w:val="24"/>
          <w:szCs w:val="24"/>
          <w:lang w:val="bg-BG" w:eastAsia="bg-BG"/>
        </w:rPr>
        <w:t xml:space="preserve">) </w:t>
      </w:r>
      <w:r w:rsidRPr="008A500C">
        <w:rPr>
          <w:sz w:val="24"/>
          <w:szCs w:val="24"/>
          <w:lang w:val="ru-RU" w:eastAsia="bg-BG"/>
        </w:rPr>
        <w:t>Допълнително възникналите нови видове работи се разплащат въз основа на следните ценообра</w:t>
      </w:r>
      <w:r w:rsidRPr="008A500C">
        <w:rPr>
          <w:sz w:val="24"/>
          <w:szCs w:val="24"/>
          <w:lang w:val="bg-BG" w:eastAsia="bg-BG"/>
        </w:rPr>
        <w:t>з</w:t>
      </w:r>
      <w:r w:rsidRPr="008A500C">
        <w:rPr>
          <w:sz w:val="24"/>
          <w:szCs w:val="24"/>
          <w:lang w:val="ru-RU" w:eastAsia="bg-BG"/>
        </w:rPr>
        <w:t>уващи елементи:</w:t>
      </w:r>
    </w:p>
    <w:p w14:paraId="67457054" w14:textId="676FEEA0" w:rsidR="00E8083C" w:rsidRPr="008A500C" w:rsidRDefault="00251D5B" w:rsidP="00C205E1">
      <w:pPr>
        <w:jc w:val="both"/>
        <w:rPr>
          <w:sz w:val="24"/>
          <w:szCs w:val="24"/>
          <w:lang w:val="ru-RU" w:eastAsia="bg-BG"/>
        </w:rPr>
      </w:pPr>
      <w:r w:rsidRPr="008A500C">
        <w:rPr>
          <w:sz w:val="24"/>
          <w:szCs w:val="24"/>
          <w:lang w:val="ru-RU" w:eastAsia="bg-BG"/>
        </w:rPr>
        <w:t xml:space="preserve">- средна часова ставка - </w:t>
      </w:r>
      <w:r w:rsidR="008A500C" w:rsidRPr="008A500C">
        <w:rPr>
          <w:sz w:val="24"/>
          <w:szCs w:val="24"/>
          <w:lang w:val="ru-RU" w:eastAsia="bg-BG"/>
        </w:rPr>
        <w:t>8</w:t>
      </w:r>
      <w:r w:rsidR="006213FE" w:rsidRPr="008A500C">
        <w:rPr>
          <w:sz w:val="24"/>
          <w:szCs w:val="24"/>
          <w:lang w:val="ru-RU" w:eastAsia="bg-BG"/>
        </w:rPr>
        <w:t xml:space="preserve"> евро </w:t>
      </w:r>
      <w:r w:rsidR="00E8083C" w:rsidRPr="008A500C">
        <w:rPr>
          <w:sz w:val="24"/>
          <w:szCs w:val="24"/>
          <w:lang w:val="ru-RU" w:eastAsia="bg-BG"/>
        </w:rPr>
        <w:t>/човекочас</w:t>
      </w:r>
      <w:r w:rsidR="00E8083C" w:rsidRPr="008A500C">
        <w:rPr>
          <w:sz w:val="24"/>
          <w:szCs w:val="24"/>
          <w:lang w:val="bg-BG" w:eastAsia="bg-BG"/>
        </w:rPr>
        <w:t>;</w:t>
      </w:r>
    </w:p>
    <w:p w14:paraId="6DF3334F" w14:textId="49E0A6A1" w:rsidR="00E8083C" w:rsidRPr="008A500C" w:rsidRDefault="00E8083C" w:rsidP="00C205E1">
      <w:pPr>
        <w:jc w:val="both"/>
        <w:rPr>
          <w:sz w:val="24"/>
          <w:szCs w:val="24"/>
          <w:lang w:val="ru-RU" w:eastAsia="bg-BG"/>
        </w:rPr>
      </w:pPr>
      <w:r w:rsidRPr="008A500C">
        <w:rPr>
          <w:sz w:val="24"/>
          <w:szCs w:val="24"/>
          <w:lang w:val="ru-RU" w:eastAsia="bg-BG"/>
        </w:rPr>
        <w:t xml:space="preserve">- допълнителни разходи върху труда   </w:t>
      </w:r>
      <w:r w:rsidRPr="008A500C">
        <w:rPr>
          <w:b/>
          <w:sz w:val="24"/>
          <w:szCs w:val="24"/>
          <w:lang w:val="ru-RU" w:eastAsia="bg-BG"/>
        </w:rPr>
        <w:t xml:space="preserve">– </w:t>
      </w:r>
      <w:r w:rsidR="00587E5F" w:rsidRPr="008A500C">
        <w:rPr>
          <w:sz w:val="24"/>
          <w:szCs w:val="24"/>
          <w:lang w:val="ru-RU" w:eastAsia="bg-BG"/>
        </w:rPr>
        <w:t>100</w:t>
      </w:r>
      <w:r w:rsidRPr="008A500C">
        <w:rPr>
          <w:sz w:val="24"/>
          <w:szCs w:val="24"/>
          <w:lang w:val="ru-RU" w:eastAsia="bg-BG"/>
        </w:rPr>
        <w:t>%;</w:t>
      </w:r>
    </w:p>
    <w:p w14:paraId="26045403" w14:textId="3D943D5F" w:rsidR="00E8083C" w:rsidRPr="008A500C" w:rsidRDefault="00E8083C" w:rsidP="00C205E1">
      <w:pPr>
        <w:jc w:val="both"/>
        <w:rPr>
          <w:sz w:val="24"/>
          <w:szCs w:val="24"/>
          <w:lang w:val="ru-RU" w:eastAsia="bg-BG"/>
        </w:rPr>
      </w:pPr>
      <w:r w:rsidRPr="008A500C">
        <w:rPr>
          <w:sz w:val="24"/>
          <w:szCs w:val="24"/>
          <w:lang w:val="ru-RU" w:eastAsia="bg-BG"/>
        </w:rPr>
        <w:t xml:space="preserve">- допълнителни разходи върху механизация  </w:t>
      </w:r>
      <w:r w:rsidRPr="008A500C">
        <w:rPr>
          <w:b/>
          <w:sz w:val="24"/>
          <w:szCs w:val="24"/>
          <w:lang w:val="ru-RU" w:eastAsia="bg-BG"/>
        </w:rPr>
        <w:t>–</w:t>
      </w:r>
      <w:r w:rsidRPr="008A500C">
        <w:rPr>
          <w:sz w:val="24"/>
          <w:szCs w:val="24"/>
          <w:lang w:val="ru-RU" w:eastAsia="bg-BG"/>
        </w:rPr>
        <w:t xml:space="preserve"> </w:t>
      </w:r>
      <w:r w:rsidR="00587E5F" w:rsidRPr="008A500C">
        <w:rPr>
          <w:sz w:val="24"/>
          <w:szCs w:val="24"/>
          <w:lang w:val="ru-RU" w:eastAsia="bg-BG"/>
        </w:rPr>
        <w:t>30</w:t>
      </w:r>
      <w:r w:rsidRPr="008A500C">
        <w:rPr>
          <w:sz w:val="24"/>
          <w:szCs w:val="24"/>
          <w:lang w:val="ru-RU" w:eastAsia="bg-BG"/>
        </w:rPr>
        <w:t>%;</w:t>
      </w:r>
    </w:p>
    <w:p w14:paraId="0F17C9BD" w14:textId="4388FD96" w:rsidR="00E8083C" w:rsidRPr="008A500C" w:rsidRDefault="00E8083C" w:rsidP="00C205E1">
      <w:pPr>
        <w:jc w:val="both"/>
        <w:rPr>
          <w:sz w:val="24"/>
          <w:szCs w:val="24"/>
          <w:lang w:val="ru-RU" w:eastAsia="bg-BG"/>
        </w:rPr>
      </w:pPr>
      <w:r w:rsidRPr="008A500C">
        <w:rPr>
          <w:sz w:val="24"/>
          <w:szCs w:val="24"/>
          <w:lang w:val="ru-RU" w:eastAsia="bg-BG"/>
        </w:rPr>
        <w:t xml:space="preserve">- доставно-складови разходи  </w:t>
      </w:r>
      <w:r w:rsidRPr="008A500C">
        <w:rPr>
          <w:b/>
          <w:sz w:val="24"/>
          <w:szCs w:val="24"/>
          <w:lang w:val="ru-RU" w:eastAsia="bg-BG"/>
        </w:rPr>
        <w:t>–</w:t>
      </w:r>
      <w:r w:rsidRPr="008A500C">
        <w:rPr>
          <w:sz w:val="24"/>
          <w:szCs w:val="24"/>
          <w:lang w:val="ru-RU" w:eastAsia="bg-BG"/>
        </w:rPr>
        <w:t xml:space="preserve"> </w:t>
      </w:r>
      <w:r w:rsidR="00587E5F" w:rsidRPr="008A500C">
        <w:rPr>
          <w:sz w:val="24"/>
          <w:szCs w:val="24"/>
          <w:lang w:val="ru-RU" w:eastAsia="bg-BG"/>
        </w:rPr>
        <w:t>10</w:t>
      </w:r>
      <w:r w:rsidRPr="008A500C">
        <w:rPr>
          <w:sz w:val="24"/>
          <w:szCs w:val="24"/>
          <w:lang w:val="ru-RU" w:eastAsia="bg-BG"/>
        </w:rPr>
        <w:t>%;</w:t>
      </w:r>
    </w:p>
    <w:p w14:paraId="04FC8478" w14:textId="1259D9BD" w:rsidR="00EA4B28" w:rsidRPr="008A500C" w:rsidRDefault="00E8083C" w:rsidP="00C205E1">
      <w:pPr>
        <w:jc w:val="both"/>
        <w:rPr>
          <w:sz w:val="24"/>
          <w:szCs w:val="24"/>
          <w:lang w:val="ru-RU" w:eastAsia="bg-BG"/>
        </w:rPr>
      </w:pPr>
      <w:r w:rsidRPr="008A500C">
        <w:rPr>
          <w:sz w:val="24"/>
          <w:szCs w:val="24"/>
          <w:lang w:val="ru-RU" w:eastAsia="bg-BG"/>
        </w:rPr>
        <w:t>- печалба</w:t>
      </w:r>
      <w:r w:rsidRPr="008A500C">
        <w:rPr>
          <w:sz w:val="24"/>
          <w:szCs w:val="24"/>
          <w:lang w:val="bg-BG" w:eastAsia="bg-BG"/>
        </w:rPr>
        <w:t xml:space="preserve"> </w:t>
      </w:r>
      <w:r w:rsidRPr="008A500C">
        <w:rPr>
          <w:sz w:val="24"/>
          <w:szCs w:val="24"/>
          <w:lang w:val="ru-RU" w:eastAsia="bg-BG"/>
        </w:rPr>
        <w:t xml:space="preserve"> </w:t>
      </w:r>
      <w:r w:rsidRPr="008A500C">
        <w:rPr>
          <w:b/>
          <w:sz w:val="24"/>
          <w:szCs w:val="24"/>
          <w:lang w:val="ru-RU" w:eastAsia="bg-BG"/>
        </w:rPr>
        <w:t>–</w:t>
      </w:r>
      <w:r w:rsidRPr="008A500C">
        <w:rPr>
          <w:sz w:val="24"/>
          <w:szCs w:val="24"/>
          <w:lang w:val="ru-RU" w:eastAsia="bg-BG"/>
        </w:rPr>
        <w:t xml:space="preserve"> </w:t>
      </w:r>
      <w:r w:rsidR="00587E5F" w:rsidRPr="008A500C">
        <w:rPr>
          <w:sz w:val="24"/>
          <w:szCs w:val="24"/>
          <w:lang w:val="ru-RU" w:eastAsia="bg-BG"/>
        </w:rPr>
        <w:t>10</w:t>
      </w:r>
      <w:r w:rsidRPr="008A500C">
        <w:rPr>
          <w:sz w:val="24"/>
          <w:szCs w:val="24"/>
          <w:lang w:val="ru-RU" w:eastAsia="bg-BG"/>
        </w:rPr>
        <w:t>%</w:t>
      </w:r>
      <w:r w:rsidRPr="008A500C">
        <w:rPr>
          <w:sz w:val="24"/>
          <w:szCs w:val="24"/>
          <w:lang w:val="bg-BG" w:eastAsia="bg-BG"/>
        </w:rPr>
        <w:t>.</w:t>
      </w:r>
    </w:p>
    <w:p w14:paraId="23FC0C7A" w14:textId="77777777" w:rsidR="00EA4B28" w:rsidRPr="008A500C" w:rsidRDefault="00EA4B28" w:rsidP="00C205E1">
      <w:pPr>
        <w:jc w:val="both"/>
        <w:rPr>
          <w:sz w:val="24"/>
          <w:szCs w:val="24"/>
          <w:lang w:val="bg-BG" w:eastAsia="bg-BG"/>
        </w:rPr>
      </w:pPr>
      <w:r w:rsidRPr="008A500C">
        <w:rPr>
          <w:sz w:val="24"/>
          <w:szCs w:val="24"/>
          <w:lang w:val="bg-BG" w:eastAsia="bg-BG"/>
        </w:rPr>
        <w:t>(</w:t>
      </w:r>
      <w:r w:rsidRPr="008A500C">
        <w:rPr>
          <w:sz w:val="24"/>
          <w:szCs w:val="24"/>
          <w:lang w:val="ru-RU" w:eastAsia="bg-BG"/>
        </w:rPr>
        <w:t>3</w:t>
      </w:r>
      <w:r w:rsidRPr="008A500C">
        <w:rPr>
          <w:sz w:val="24"/>
          <w:szCs w:val="24"/>
          <w:lang w:val="bg-BG" w:eastAsia="bg-BG"/>
        </w:rPr>
        <w:t>) Единичните цени на д</w:t>
      </w:r>
      <w:r w:rsidRPr="008A500C">
        <w:rPr>
          <w:sz w:val="24"/>
          <w:szCs w:val="24"/>
          <w:lang w:val="ru-RU" w:eastAsia="bg-BG"/>
        </w:rPr>
        <w:t xml:space="preserve">опълнително възникналите </w:t>
      </w:r>
      <w:r w:rsidRPr="008A500C">
        <w:rPr>
          <w:sz w:val="24"/>
          <w:szCs w:val="24"/>
          <w:lang w:val="bg-BG" w:eastAsia="bg-BG"/>
        </w:rPr>
        <w:t>нови</w:t>
      </w:r>
      <w:r w:rsidRPr="008A500C">
        <w:rPr>
          <w:sz w:val="24"/>
          <w:szCs w:val="24"/>
          <w:lang w:val="ru-RU" w:eastAsia="bg-BG"/>
        </w:rPr>
        <w:t xml:space="preserve"> видове работи </w:t>
      </w:r>
      <w:r w:rsidRPr="008A500C">
        <w:rPr>
          <w:sz w:val="24"/>
          <w:szCs w:val="24"/>
          <w:lang w:val="bg-BG" w:eastAsia="bg-BG"/>
        </w:rPr>
        <w:t xml:space="preserve">се доказват с анализи, изготвени на база </w:t>
      </w:r>
      <w:r w:rsidRPr="008A500C">
        <w:rPr>
          <w:bCs/>
          <w:sz w:val="24"/>
          <w:szCs w:val="24"/>
          <w:lang w:val="bg-BG" w:eastAsia="bg-BG"/>
        </w:rPr>
        <w:t>актуалните</w:t>
      </w:r>
      <w:r w:rsidRPr="008A500C">
        <w:rPr>
          <w:sz w:val="24"/>
          <w:szCs w:val="24"/>
          <w:lang w:val="bg-BG" w:eastAsia="bg-BG"/>
        </w:rPr>
        <w:t xml:space="preserve"> разходни норми за труд, механизация и материали на Издателство </w:t>
      </w:r>
      <w:r w:rsidRPr="008A500C">
        <w:rPr>
          <w:bCs/>
          <w:sz w:val="24"/>
          <w:szCs w:val="24"/>
          <w:lang w:val="ru-RU" w:eastAsia="bg-BG"/>
        </w:rPr>
        <w:t>СЕК</w:t>
      </w:r>
      <w:r w:rsidRPr="008A500C">
        <w:rPr>
          <w:sz w:val="24"/>
          <w:szCs w:val="24"/>
          <w:lang w:val="bg-BG" w:eastAsia="bg-BG"/>
        </w:rPr>
        <w:t xml:space="preserve">, като се записва кода на вида СМР, а за цените на основните материали се представят фактури. </w:t>
      </w:r>
    </w:p>
    <w:p w14:paraId="5C6A2CC8" w14:textId="77777777" w:rsidR="00E8083C" w:rsidRPr="008A500C" w:rsidRDefault="00E8083C" w:rsidP="00C205E1">
      <w:pPr>
        <w:jc w:val="both"/>
        <w:rPr>
          <w:sz w:val="24"/>
          <w:szCs w:val="24"/>
          <w:lang w:val="bg-BG" w:eastAsia="bg-BG"/>
        </w:rPr>
      </w:pPr>
      <w:r w:rsidRPr="008A500C">
        <w:rPr>
          <w:b/>
          <w:sz w:val="24"/>
          <w:szCs w:val="24"/>
          <w:lang w:val="bg-BG" w:eastAsia="bg-BG"/>
        </w:rPr>
        <w:t xml:space="preserve">Чл. 10. </w:t>
      </w:r>
      <w:r w:rsidRPr="008A500C">
        <w:rPr>
          <w:sz w:val="24"/>
          <w:szCs w:val="24"/>
          <w:lang w:val="bg-BG" w:eastAsia="bg-BG"/>
        </w:rPr>
        <w:t>(1) ВЪЗЛОЖИТЕЛЯТ се задължава:</w:t>
      </w:r>
    </w:p>
    <w:p w14:paraId="7044DF94" w14:textId="77777777" w:rsidR="00E8083C" w:rsidRPr="008A500C" w:rsidRDefault="00E8083C" w:rsidP="00C205E1">
      <w:pPr>
        <w:jc w:val="both"/>
        <w:rPr>
          <w:sz w:val="24"/>
          <w:szCs w:val="24"/>
          <w:lang w:val="bg-BG" w:eastAsia="bg-BG"/>
        </w:rPr>
      </w:pPr>
      <w:r w:rsidRPr="008A500C">
        <w:rPr>
          <w:sz w:val="24"/>
          <w:szCs w:val="24"/>
          <w:lang w:val="bg-BG" w:eastAsia="bg-BG"/>
        </w:rPr>
        <w:lastRenderedPageBreak/>
        <w:t>1. да осигури за своя сметка строителен надзор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xml:space="preserve">), инвеститорски контрол и авторски надзор върху извършваните СМР на обекта до приключването им и до подписване на </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приключени СМР</w:t>
      </w:r>
      <w:r w:rsidRPr="008A500C">
        <w:rPr>
          <w:sz w:val="24"/>
          <w:szCs w:val="24"/>
          <w:lang w:val="bg-BG" w:eastAsia="bg-BG"/>
        </w:rPr>
        <w:t xml:space="preserve"> и</w:t>
      </w:r>
      <w:r w:rsidRPr="008A500C">
        <w:rPr>
          <w:i/>
          <w:sz w:val="24"/>
          <w:szCs w:val="24"/>
          <w:lang w:val="bg-BG" w:eastAsia="bg-BG"/>
        </w:rPr>
        <w:t xml:space="preserve"> Образец 15</w:t>
      </w:r>
      <w:r w:rsidRPr="008A500C">
        <w:rPr>
          <w:sz w:val="24"/>
          <w:szCs w:val="24"/>
          <w:lang w:val="bg-BG" w:eastAsia="bg-BG"/>
        </w:rPr>
        <w:t xml:space="preserve"> от Наредба 3/31.07.2003 г. </w:t>
      </w:r>
      <w:r w:rsidRPr="008A500C">
        <w:rPr>
          <w:bCs/>
          <w:sz w:val="24"/>
          <w:szCs w:val="24"/>
          <w:lang w:val="x-none" w:eastAsia="bg-BG"/>
        </w:rPr>
        <w:t>за съставяне на актове и протоколи по време на строителството</w:t>
      </w:r>
      <w:r w:rsidRPr="008A500C">
        <w:rPr>
          <w:sz w:val="24"/>
          <w:szCs w:val="24"/>
          <w:lang w:val="bg-BG" w:eastAsia="bg-BG"/>
        </w:rPr>
        <w:t xml:space="preserve"> (САПВС) в изискуемите по ЗУТ случаи;</w:t>
      </w:r>
    </w:p>
    <w:p w14:paraId="1D421253" w14:textId="77777777" w:rsidR="00E8083C" w:rsidRPr="008A500C" w:rsidRDefault="00E8083C" w:rsidP="00C205E1">
      <w:pPr>
        <w:widowControl w:val="0"/>
        <w:autoSpaceDE w:val="0"/>
        <w:autoSpaceDN w:val="0"/>
        <w:adjustRightInd w:val="0"/>
        <w:jc w:val="both"/>
        <w:rPr>
          <w:sz w:val="24"/>
          <w:szCs w:val="24"/>
          <w:lang w:val="bg-BG" w:eastAsia="bg-BG"/>
        </w:rPr>
      </w:pPr>
      <w:r w:rsidRPr="008A500C">
        <w:rPr>
          <w:sz w:val="24"/>
          <w:szCs w:val="24"/>
          <w:lang w:val="bg-BG" w:eastAsia="bg-BG"/>
        </w:rPr>
        <w:t>2. да предаде на ИЗПЪЛНИТЕЛЯ строителната площадка в деня на подписване на този договор, като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 предаването се извършва</w:t>
      </w:r>
      <w:r w:rsidRPr="008A500C">
        <w:rPr>
          <w:color w:val="FF0000"/>
          <w:sz w:val="24"/>
          <w:szCs w:val="24"/>
          <w:lang w:val="ru-RU" w:eastAsia="bg-BG"/>
        </w:rPr>
        <w:t xml:space="preserve"> </w:t>
      </w:r>
      <w:r w:rsidRPr="008A500C">
        <w:rPr>
          <w:sz w:val="24"/>
          <w:szCs w:val="24"/>
          <w:lang w:val="bg-BG" w:eastAsia="bg-BG"/>
        </w:rPr>
        <w:t xml:space="preserve">с подписване на </w:t>
      </w:r>
      <w:r w:rsidRPr="008A500C">
        <w:rPr>
          <w:i/>
          <w:iCs/>
          <w:sz w:val="24"/>
          <w:szCs w:val="24"/>
          <w:lang w:val="ru-RU" w:eastAsia="bg-BG"/>
        </w:rPr>
        <w:t xml:space="preserve">Образец №2 </w:t>
      </w:r>
      <w:r w:rsidRPr="008A500C">
        <w:rPr>
          <w:iCs/>
          <w:sz w:val="24"/>
          <w:szCs w:val="24"/>
          <w:lang w:val="ru-RU" w:eastAsia="bg-BG"/>
        </w:rPr>
        <w:t>(</w:t>
      </w:r>
      <w:r w:rsidRPr="008A500C">
        <w:rPr>
          <w:iCs/>
          <w:sz w:val="24"/>
          <w:szCs w:val="24"/>
          <w:lang w:val="bg-BG" w:eastAsia="bg-BG"/>
        </w:rPr>
        <w:t>Протокол</w:t>
      </w:r>
      <w:r w:rsidRPr="008A500C">
        <w:rPr>
          <w:sz w:val="24"/>
          <w:szCs w:val="24"/>
          <w:lang w:val="x-none" w:eastAsia="bg-BG"/>
        </w:rPr>
        <w:t xml:space="preserve"> за откриване на строителна площадка и</w:t>
      </w:r>
      <w:r w:rsidRPr="008A500C">
        <w:rPr>
          <w:sz w:val="24"/>
          <w:szCs w:val="24"/>
          <w:lang w:val="bg-BG" w:eastAsia="bg-BG"/>
        </w:rPr>
        <w:t xml:space="preserve"> </w:t>
      </w:r>
      <w:r w:rsidRPr="008A500C">
        <w:rPr>
          <w:sz w:val="24"/>
          <w:szCs w:val="24"/>
          <w:lang w:val="x-none" w:eastAsia="bg-BG"/>
        </w:rPr>
        <w:t>определяне на строителна линия и ниво на строежа</w:t>
      </w:r>
      <w:r w:rsidRPr="008A500C">
        <w:rPr>
          <w:iCs/>
          <w:sz w:val="24"/>
          <w:szCs w:val="24"/>
          <w:lang w:val="ru-RU" w:eastAsia="bg-BG"/>
        </w:rPr>
        <w:t>)</w:t>
      </w:r>
      <w:r w:rsidRPr="008A500C">
        <w:rPr>
          <w:sz w:val="24"/>
          <w:szCs w:val="24"/>
          <w:lang w:val="ru-RU" w:eastAsia="bg-BG"/>
        </w:rPr>
        <w:t xml:space="preserve"> </w:t>
      </w:r>
      <w:r w:rsidRPr="008A500C">
        <w:rPr>
          <w:sz w:val="24"/>
          <w:szCs w:val="24"/>
          <w:lang w:val="bg-BG" w:eastAsia="bg-BG"/>
        </w:rPr>
        <w:t>от Наредба №3/2003 г. от САПВС;</w:t>
      </w:r>
    </w:p>
    <w:p w14:paraId="0AC5C0D0" w14:textId="77777777" w:rsidR="00E8083C" w:rsidRPr="008A500C" w:rsidRDefault="00E8083C" w:rsidP="00C205E1">
      <w:pPr>
        <w:jc w:val="both"/>
        <w:rPr>
          <w:sz w:val="24"/>
          <w:szCs w:val="24"/>
          <w:lang w:val="bg-BG" w:eastAsia="bg-BG"/>
        </w:rPr>
      </w:pPr>
      <w:r w:rsidRPr="008A500C">
        <w:rPr>
          <w:sz w:val="24"/>
          <w:szCs w:val="24"/>
          <w:lang w:val="bg-BG" w:eastAsia="bg-BG"/>
        </w:rPr>
        <w:t xml:space="preserve">3. да предостави на ИЗПЪЛНИТЕЛЯ, при подписване на този </w:t>
      </w:r>
      <w:r w:rsidRPr="008A500C">
        <w:rPr>
          <w:sz w:val="24"/>
          <w:szCs w:val="24"/>
          <w:lang w:val="x-none" w:eastAsia="bg-BG"/>
        </w:rPr>
        <w:t>договор</w:t>
      </w:r>
      <w:r w:rsidRPr="008A500C">
        <w:rPr>
          <w:sz w:val="24"/>
          <w:szCs w:val="24"/>
          <w:lang w:val="bg-BG" w:eastAsia="bg-BG"/>
        </w:rPr>
        <w:t>, екземпляр от одобрения инвестиционен проект и да го уведоми за лицата, които ще извършват периодичен инвеститорски контрол, строителен надзор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xml:space="preserve">) и авторски надзор; </w:t>
      </w:r>
    </w:p>
    <w:p w14:paraId="5F82AA0D" w14:textId="77777777" w:rsidR="00E8083C" w:rsidRPr="008A500C" w:rsidRDefault="00E8083C" w:rsidP="00C205E1">
      <w:pPr>
        <w:jc w:val="both"/>
        <w:rPr>
          <w:sz w:val="24"/>
          <w:szCs w:val="24"/>
          <w:lang w:val="bg-BG" w:eastAsia="bg-BG"/>
        </w:rPr>
      </w:pPr>
      <w:r w:rsidRPr="008A500C">
        <w:rPr>
          <w:sz w:val="24"/>
          <w:szCs w:val="24"/>
          <w:lang w:val="bg-BG" w:eastAsia="bg-BG"/>
        </w:rPr>
        <w:t>4. да приеме</w:t>
      </w:r>
      <w:r w:rsidRPr="008A500C">
        <w:rPr>
          <w:sz w:val="24"/>
          <w:szCs w:val="24"/>
          <w:lang w:val="x-none" w:eastAsia="bg-BG"/>
        </w:rPr>
        <w:t xml:space="preserve"> в присъствието на ИЗПЪЛНИТЕЛЯ </w:t>
      </w:r>
      <w:r w:rsidRPr="008A500C">
        <w:rPr>
          <w:sz w:val="24"/>
          <w:szCs w:val="24"/>
          <w:lang w:val="bg-BG" w:eastAsia="bg-BG"/>
        </w:rPr>
        <w:t>извършените</w:t>
      </w:r>
      <w:r w:rsidRPr="008A500C">
        <w:rPr>
          <w:sz w:val="24"/>
          <w:szCs w:val="24"/>
          <w:lang w:val="x-none" w:eastAsia="bg-BG"/>
        </w:rPr>
        <w:t xml:space="preserve"> дейност</w:t>
      </w:r>
      <w:r w:rsidRPr="008A500C">
        <w:rPr>
          <w:sz w:val="24"/>
          <w:szCs w:val="24"/>
          <w:lang w:val="bg-BG" w:eastAsia="bg-BG"/>
        </w:rPr>
        <w:t>и</w:t>
      </w:r>
      <w:r w:rsidRPr="008A500C">
        <w:rPr>
          <w:sz w:val="24"/>
          <w:szCs w:val="24"/>
          <w:lang w:val="x-none" w:eastAsia="bg-BG"/>
        </w:rPr>
        <w:t xml:space="preserve"> по </w:t>
      </w:r>
      <w:r w:rsidRPr="008A500C">
        <w:rPr>
          <w:sz w:val="24"/>
          <w:szCs w:val="24"/>
          <w:lang w:val="bg-BG" w:eastAsia="bg-BG"/>
        </w:rPr>
        <w:t xml:space="preserve">този </w:t>
      </w:r>
      <w:r w:rsidRPr="008A500C">
        <w:rPr>
          <w:sz w:val="24"/>
          <w:szCs w:val="24"/>
          <w:lang w:val="x-none" w:eastAsia="bg-BG"/>
        </w:rPr>
        <w:t>договор</w:t>
      </w:r>
      <w:r w:rsidRPr="008A500C">
        <w:rPr>
          <w:sz w:val="24"/>
          <w:szCs w:val="24"/>
          <w:lang w:val="bg-BG" w:eastAsia="bg-BG"/>
        </w:rPr>
        <w:t>;</w:t>
      </w:r>
      <w:r w:rsidRPr="008A500C">
        <w:rPr>
          <w:sz w:val="24"/>
          <w:szCs w:val="24"/>
          <w:lang w:val="x-none" w:eastAsia="bg-BG"/>
        </w:rPr>
        <w:t xml:space="preserve"> </w:t>
      </w:r>
    </w:p>
    <w:p w14:paraId="32C2A14B" w14:textId="77777777" w:rsidR="00E8083C" w:rsidRPr="008A500C" w:rsidRDefault="00E8083C" w:rsidP="00C205E1">
      <w:pPr>
        <w:jc w:val="both"/>
        <w:rPr>
          <w:sz w:val="24"/>
          <w:szCs w:val="24"/>
          <w:lang w:val="bg-BG" w:eastAsia="bg-BG"/>
        </w:rPr>
      </w:pPr>
      <w:r w:rsidRPr="008A500C">
        <w:rPr>
          <w:sz w:val="24"/>
          <w:szCs w:val="24"/>
          <w:lang w:val="bg-BG" w:eastAsia="bg-BG"/>
        </w:rPr>
        <w:t xml:space="preserve">5. да подпише </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приключени СМР</w:t>
      </w:r>
      <w:r w:rsidRPr="008A500C">
        <w:rPr>
          <w:sz w:val="24"/>
          <w:szCs w:val="24"/>
          <w:lang w:val="bg-BG" w:eastAsia="bg-BG"/>
        </w:rPr>
        <w:t xml:space="preserve"> и</w:t>
      </w:r>
      <w:r w:rsidRPr="008A500C">
        <w:rPr>
          <w:i/>
          <w:sz w:val="24"/>
          <w:szCs w:val="24"/>
          <w:lang w:val="bg-BG" w:eastAsia="bg-BG"/>
        </w:rPr>
        <w:t xml:space="preserve"> </w:t>
      </w:r>
      <w:r w:rsidRPr="008A500C">
        <w:rPr>
          <w:sz w:val="24"/>
          <w:szCs w:val="24"/>
          <w:lang w:val="bg-BG" w:eastAsia="bg-BG"/>
        </w:rPr>
        <w:t>Образец 15 от Наредба 3/31.07.2003 г. от САПВС (в изискуемите по ЗУТ случаи);</w:t>
      </w:r>
    </w:p>
    <w:p w14:paraId="6FB29BA6" w14:textId="77777777" w:rsidR="00E8083C" w:rsidRPr="008A500C" w:rsidRDefault="00E8083C" w:rsidP="00C205E1">
      <w:pPr>
        <w:jc w:val="both"/>
        <w:rPr>
          <w:sz w:val="24"/>
          <w:lang w:val="bg-BG" w:eastAsia="bg-BG"/>
        </w:rPr>
      </w:pPr>
      <w:r w:rsidRPr="008A500C">
        <w:rPr>
          <w:sz w:val="24"/>
          <w:lang w:val="bg-BG" w:eastAsia="bg-BG"/>
        </w:rPr>
        <w:t xml:space="preserve">6. да изплати на ИЗПЪЛНИТЕЛЯ, по банков път,  след подписване на  </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 xml:space="preserve">приключени СМР, </w:t>
      </w:r>
      <w:r w:rsidRPr="008A500C">
        <w:rPr>
          <w:sz w:val="24"/>
          <w:lang w:val="bg-BG" w:eastAsia="bg-BG"/>
        </w:rPr>
        <w:t xml:space="preserve">средствата представляващи  собствения му принос (съгласно Акт за действително извършени  СМР); </w:t>
      </w:r>
    </w:p>
    <w:p w14:paraId="320A349A" w14:textId="77777777" w:rsidR="00E8083C" w:rsidRPr="008A500C" w:rsidRDefault="00E8083C" w:rsidP="00C205E1">
      <w:pPr>
        <w:jc w:val="both"/>
        <w:rPr>
          <w:sz w:val="24"/>
          <w:szCs w:val="24"/>
          <w:lang w:val="bg-BG" w:eastAsia="bg-BG"/>
        </w:rPr>
      </w:pPr>
      <w:r w:rsidRPr="008A500C">
        <w:rPr>
          <w:sz w:val="24"/>
          <w:szCs w:val="24"/>
          <w:lang w:val="bg-BG" w:eastAsia="bg-BG"/>
        </w:rPr>
        <w:t xml:space="preserve">7. да уведоми писмено ИЗПЪЛНИТЕЛЯ в 7-дневен срок, след установяване на появили се в гаранционния срок дефекти. </w:t>
      </w:r>
    </w:p>
    <w:p w14:paraId="4C90D72E" w14:textId="77777777" w:rsidR="00E8083C" w:rsidRPr="008A500C" w:rsidRDefault="00E8083C" w:rsidP="00C205E1">
      <w:pPr>
        <w:jc w:val="both"/>
        <w:rPr>
          <w:sz w:val="24"/>
          <w:szCs w:val="24"/>
          <w:lang w:val="bg-BG" w:eastAsia="bg-BG"/>
        </w:rPr>
      </w:pPr>
      <w:r w:rsidRPr="008A500C">
        <w:rPr>
          <w:sz w:val="24"/>
          <w:szCs w:val="24"/>
          <w:lang w:val="bg-BG" w:eastAsia="bg-BG"/>
        </w:rPr>
        <w:t xml:space="preserve">(2) ВЪЗЛОЖИТЕЛЯТ не носи отговорност за действия и бездействия на ИЗПЪЛНИТЕЛЯ, в резултат на които по време на изпълнението на този договор възникнат: смърт или злополука на което и да е физическо лице на обекта; загуба или нанесена вреда на каквото и да е имущество.  </w:t>
      </w:r>
    </w:p>
    <w:p w14:paraId="6B9BD461" w14:textId="77777777" w:rsidR="00E8083C" w:rsidRPr="008A500C" w:rsidRDefault="00E8083C" w:rsidP="00C205E1">
      <w:pPr>
        <w:jc w:val="both"/>
        <w:rPr>
          <w:sz w:val="24"/>
          <w:szCs w:val="24"/>
          <w:lang w:val="bg-BG" w:eastAsia="bg-BG"/>
        </w:rPr>
      </w:pPr>
      <w:r w:rsidRPr="008A500C">
        <w:rPr>
          <w:sz w:val="24"/>
          <w:szCs w:val="24"/>
          <w:lang w:val="bg-BG" w:eastAsia="bg-BG"/>
        </w:rPr>
        <w:t xml:space="preserve">(3) ВЪЗЛОЖИТЕЛЯТ и представителите на МТСП имат право да проверяват изпълнението по този договор по всяко време и по невъзпрепятстващ работата на ИЗПЪЛНИТЕЛЯ начин. </w:t>
      </w:r>
    </w:p>
    <w:p w14:paraId="542F70D1" w14:textId="77777777" w:rsidR="00E8083C" w:rsidRPr="008A500C" w:rsidRDefault="00E8083C" w:rsidP="00C205E1">
      <w:pPr>
        <w:jc w:val="both"/>
        <w:rPr>
          <w:sz w:val="24"/>
          <w:szCs w:val="24"/>
          <w:lang w:val="bg-BG" w:eastAsia="bg-BG"/>
        </w:rPr>
      </w:pPr>
      <w:r w:rsidRPr="008A500C">
        <w:rPr>
          <w:sz w:val="24"/>
          <w:szCs w:val="24"/>
          <w:lang w:val="bg-BG" w:eastAsia="bg-BG"/>
        </w:rPr>
        <w:t xml:space="preserve">(4) За да се осъществят плащанията по чл. 4 и чл. 5, ВЪЗЛОЖИТЕЛЯТ се задължава </w:t>
      </w:r>
      <w:r w:rsidRPr="008A500C">
        <w:rPr>
          <w:color w:val="000000"/>
          <w:sz w:val="24"/>
          <w:szCs w:val="24"/>
          <w:lang w:val="ru-MD" w:eastAsia="bg-BG"/>
        </w:rPr>
        <w:t xml:space="preserve">да </w:t>
      </w:r>
      <w:r w:rsidRPr="008A500C">
        <w:rPr>
          <w:color w:val="000000"/>
          <w:sz w:val="24"/>
          <w:szCs w:val="24"/>
          <w:lang w:val="bg-BG" w:eastAsia="bg-BG"/>
        </w:rPr>
        <w:t xml:space="preserve">съгласува необходимите документи </w:t>
      </w:r>
      <w:r w:rsidRPr="008A500C">
        <w:rPr>
          <w:color w:val="000000"/>
          <w:sz w:val="24"/>
          <w:szCs w:val="24"/>
          <w:lang w:val="ru-MD" w:eastAsia="bg-BG"/>
        </w:rPr>
        <w:t xml:space="preserve">за авансово и окончателно плащане </w:t>
      </w:r>
      <w:r w:rsidRPr="008A500C">
        <w:rPr>
          <w:color w:val="000000"/>
          <w:sz w:val="24"/>
          <w:szCs w:val="24"/>
          <w:lang w:val="bg-BG" w:eastAsia="bg-BG"/>
        </w:rPr>
        <w:t>в срок до</w:t>
      </w:r>
      <w:r w:rsidRPr="008A500C">
        <w:rPr>
          <w:color w:val="000000"/>
          <w:sz w:val="24"/>
          <w:szCs w:val="24"/>
          <w:lang w:val="ru-MD" w:eastAsia="bg-BG"/>
        </w:rPr>
        <w:t xml:space="preserve"> </w:t>
      </w:r>
      <w:r w:rsidRPr="008A500C">
        <w:rPr>
          <w:sz w:val="24"/>
          <w:szCs w:val="24"/>
          <w:lang w:val="bg-BG" w:eastAsia="bg-BG"/>
        </w:rPr>
        <w:t>3</w:t>
      </w:r>
      <w:r w:rsidRPr="008A500C">
        <w:rPr>
          <w:color w:val="000000"/>
          <w:sz w:val="24"/>
          <w:szCs w:val="24"/>
          <w:lang w:val="ru-MD" w:eastAsia="bg-BG"/>
        </w:rPr>
        <w:t xml:space="preserve"> работни дни след предоставянето им от страна на </w:t>
      </w:r>
      <w:r w:rsidRPr="008A500C">
        <w:rPr>
          <w:color w:val="000000"/>
          <w:sz w:val="24"/>
          <w:szCs w:val="24"/>
          <w:lang w:val="bg-BG" w:eastAsia="bg-BG"/>
        </w:rPr>
        <w:t>ИЗПЪЛНИТЕЛЯ.</w:t>
      </w:r>
      <w:r w:rsidRPr="008A500C">
        <w:rPr>
          <w:sz w:val="24"/>
          <w:szCs w:val="24"/>
          <w:lang w:val="bg-BG" w:eastAsia="bg-BG"/>
        </w:rPr>
        <w:t xml:space="preserve"> </w:t>
      </w:r>
    </w:p>
    <w:p w14:paraId="3B07EB33" w14:textId="77777777" w:rsidR="00E8083C" w:rsidRPr="008A500C" w:rsidRDefault="00E8083C" w:rsidP="00C205E1">
      <w:pPr>
        <w:jc w:val="both"/>
        <w:rPr>
          <w:sz w:val="24"/>
          <w:szCs w:val="24"/>
          <w:lang w:val="ru-RU" w:eastAsia="bg-BG"/>
        </w:rPr>
      </w:pPr>
      <w:r w:rsidRPr="008A500C">
        <w:rPr>
          <w:b/>
          <w:sz w:val="24"/>
          <w:szCs w:val="24"/>
          <w:lang w:val="bg-BG" w:eastAsia="bg-BG"/>
        </w:rPr>
        <w:t xml:space="preserve">Чл. 11. </w:t>
      </w:r>
      <w:r w:rsidRPr="008A500C">
        <w:rPr>
          <w:sz w:val="24"/>
          <w:szCs w:val="24"/>
          <w:lang w:val="bg-BG" w:eastAsia="bg-BG"/>
        </w:rPr>
        <w:t>(1) ИЗПЪЛНИТЕЛЯТ се задължава:</w:t>
      </w:r>
    </w:p>
    <w:p w14:paraId="39D6E53C" w14:textId="77777777" w:rsidR="00E8083C" w:rsidRPr="008A500C" w:rsidRDefault="00E8083C" w:rsidP="00C205E1">
      <w:pPr>
        <w:tabs>
          <w:tab w:val="left" w:pos="722"/>
        </w:tabs>
        <w:jc w:val="both"/>
        <w:rPr>
          <w:sz w:val="24"/>
          <w:szCs w:val="24"/>
          <w:lang w:val="bg-BG" w:eastAsia="bg-BG"/>
        </w:rPr>
      </w:pPr>
      <w:r w:rsidRPr="008A500C">
        <w:rPr>
          <w:sz w:val="24"/>
          <w:szCs w:val="24"/>
          <w:lang w:val="bg-BG" w:eastAsia="bg-BG"/>
        </w:rPr>
        <w:t xml:space="preserve">1. да изпълни СМР в договорения срок, като организира и координира цялостния процес в строителството съобразно </w:t>
      </w:r>
      <w:r w:rsidRPr="008A500C">
        <w:rPr>
          <w:color w:val="000000"/>
          <w:spacing w:val="-1"/>
          <w:sz w:val="24"/>
          <w:szCs w:val="24"/>
          <w:lang w:val="ru-MD" w:eastAsia="bg-BG"/>
        </w:rPr>
        <w:t>о</w:t>
      </w:r>
      <w:r w:rsidRPr="008A500C">
        <w:rPr>
          <w:sz w:val="24"/>
          <w:szCs w:val="24"/>
          <w:lang w:val="ru-RU" w:eastAsia="bg-BG"/>
        </w:rPr>
        <w:t xml:space="preserve">добрения </w:t>
      </w:r>
      <w:r w:rsidRPr="008A500C">
        <w:rPr>
          <w:color w:val="000000"/>
          <w:sz w:val="24"/>
          <w:szCs w:val="24"/>
          <w:lang w:val="ru-MD" w:eastAsia="bg-BG"/>
        </w:rPr>
        <w:t xml:space="preserve">инвестиционен проект и </w:t>
      </w:r>
      <w:r w:rsidRPr="008A500C">
        <w:rPr>
          <w:i/>
          <w:sz w:val="24"/>
          <w:szCs w:val="24"/>
          <w:lang w:val="bg-BG" w:eastAsia="bg-BG"/>
        </w:rPr>
        <w:t>Приложение – КСС-договор</w:t>
      </w:r>
      <w:r w:rsidRPr="008A500C">
        <w:rPr>
          <w:spacing w:val="-1"/>
          <w:sz w:val="24"/>
          <w:szCs w:val="24"/>
          <w:lang w:val="bg-BG" w:eastAsia="bg-BG"/>
        </w:rPr>
        <w:t xml:space="preserve">, както и в съответствие с приложимата </w:t>
      </w:r>
      <w:r w:rsidRPr="008A500C">
        <w:rPr>
          <w:sz w:val="24"/>
          <w:szCs w:val="24"/>
          <w:lang w:val="bg-BG" w:eastAsia="bg-BG"/>
        </w:rPr>
        <w:t xml:space="preserve">действаща нормативна уредба; </w:t>
      </w:r>
    </w:p>
    <w:p w14:paraId="0425033F" w14:textId="77777777" w:rsidR="00E8083C" w:rsidRPr="008A500C" w:rsidRDefault="00E8083C" w:rsidP="00C205E1">
      <w:pPr>
        <w:jc w:val="both"/>
        <w:rPr>
          <w:sz w:val="24"/>
          <w:szCs w:val="24"/>
          <w:lang w:val="bg-BG" w:eastAsia="bg-BG"/>
        </w:rPr>
      </w:pPr>
      <w:r w:rsidRPr="008A500C">
        <w:rPr>
          <w:sz w:val="24"/>
          <w:szCs w:val="24"/>
          <w:lang w:val="bg-BG" w:eastAsia="bg-BG"/>
        </w:rPr>
        <w:t>2. да влага в строителния процес при изпълнението на СМР на обекта качествени материали, конструкции и изделия, отговарящи на техническите изисквания на Европейския съюз и по БДС;</w:t>
      </w:r>
    </w:p>
    <w:p w14:paraId="1AFA3033" w14:textId="77777777" w:rsidR="00E8083C" w:rsidRPr="008A500C" w:rsidRDefault="00E8083C" w:rsidP="00C205E1">
      <w:pPr>
        <w:jc w:val="both"/>
        <w:rPr>
          <w:color w:val="00B050"/>
          <w:sz w:val="24"/>
          <w:szCs w:val="24"/>
          <w:lang w:val="bg-BG" w:eastAsia="bg-BG"/>
        </w:rPr>
      </w:pPr>
      <w:r w:rsidRPr="008A500C">
        <w:rPr>
          <w:sz w:val="24"/>
          <w:szCs w:val="24"/>
          <w:lang w:val="bg-BG" w:eastAsia="bg-BG"/>
        </w:rPr>
        <w:t>3. да обезпечи работата си по този договор с необходимите машини и съоръжения;</w:t>
      </w:r>
    </w:p>
    <w:p w14:paraId="0B17E3BB" w14:textId="77777777" w:rsidR="00E8083C" w:rsidRPr="008A500C" w:rsidRDefault="00E8083C" w:rsidP="00C205E1">
      <w:pPr>
        <w:jc w:val="both"/>
        <w:rPr>
          <w:sz w:val="24"/>
          <w:szCs w:val="24"/>
          <w:lang w:val="bg-BG" w:eastAsia="bg-BG"/>
        </w:rPr>
      </w:pPr>
      <w:r w:rsidRPr="008A500C">
        <w:rPr>
          <w:sz w:val="24"/>
          <w:szCs w:val="24"/>
          <w:lang w:val="bg-BG" w:eastAsia="bg-BG"/>
        </w:rPr>
        <w:t>4. да предоставя на ВЪЗЛОЖИТЕЛЯ, на проектанта, строителния надзор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и МТСП възможност за безпрепятствено извършване на контрол по изпълнението на СМР по този договор;</w:t>
      </w:r>
    </w:p>
    <w:p w14:paraId="2E883030" w14:textId="77777777" w:rsidR="00E8083C" w:rsidRPr="008A500C" w:rsidRDefault="00E8083C" w:rsidP="00C205E1">
      <w:pPr>
        <w:jc w:val="both"/>
        <w:rPr>
          <w:sz w:val="24"/>
          <w:szCs w:val="24"/>
          <w:lang w:val="ru-RU" w:eastAsia="bg-BG"/>
        </w:rPr>
      </w:pPr>
      <w:r w:rsidRPr="008A500C">
        <w:rPr>
          <w:sz w:val="24"/>
          <w:szCs w:val="24"/>
          <w:lang w:val="bg-BG" w:eastAsia="bg-BG"/>
        </w:rPr>
        <w:t>5. да съставя,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xml:space="preserve"> всички актове и протоколи по време на строителството</w:t>
      </w:r>
      <w:r w:rsidRPr="008A500C">
        <w:rPr>
          <w:color w:val="FF0000"/>
          <w:sz w:val="24"/>
          <w:szCs w:val="24"/>
          <w:lang w:val="bg-BG" w:eastAsia="bg-BG"/>
        </w:rPr>
        <w:t xml:space="preserve"> </w:t>
      </w:r>
      <w:r w:rsidRPr="008A500C">
        <w:rPr>
          <w:sz w:val="24"/>
          <w:szCs w:val="24"/>
          <w:lang w:val="bg-BG" w:eastAsia="bg-BG"/>
        </w:rPr>
        <w:t>по Наредба №3/2003 г. САПВС;</w:t>
      </w:r>
    </w:p>
    <w:p w14:paraId="39AD5E34" w14:textId="77777777" w:rsidR="00E8083C" w:rsidRPr="008A500C" w:rsidRDefault="00E8083C" w:rsidP="00C205E1">
      <w:pPr>
        <w:jc w:val="both"/>
        <w:rPr>
          <w:sz w:val="24"/>
          <w:szCs w:val="24"/>
          <w:lang w:val="bg-BG" w:eastAsia="bg-BG"/>
        </w:rPr>
      </w:pPr>
      <w:r w:rsidRPr="008A500C">
        <w:rPr>
          <w:sz w:val="24"/>
          <w:szCs w:val="24"/>
          <w:lang w:val="bg-BG" w:eastAsia="bg-BG"/>
        </w:rPr>
        <w:t>6. при необходимост да осигури документи от съответните инстанции за осъществяване на дейността по този договор;</w:t>
      </w:r>
    </w:p>
    <w:p w14:paraId="4B03D6A5" w14:textId="77777777" w:rsidR="00E8083C" w:rsidRPr="008A500C" w:rsidRDefault="00E8083C" w:rsidP="00C205E1">
      <w:pPr>
        <w:jc w:val="both"/>
        <w:rPr>
          <w:sz w:val="24"/>
          <w:szCs w:val="24"/>
          <w:lang w:val="bg-BG" w:eastAsia="bg-BG"/>
        </w:rPr>
      </w:pPr>
      <w:r w:rsidRPr="008A500C">
        <w:rPr>
          <w:sz w:val="24"/>
          <w:szCs w:val="24"/>
          <w:lang w:val="bg-BG" w:eastAsia="bg-BG"/>
        </w:rPr>
        <w:t xml:space="preserve">7. да извърши за своя сметка всички работи по отстраняване на виновно допуснати от него грешки, недостатъци и др., констатирани от органи на местната/държавната власт и/или от инвеститорския контрол на обекта, и/или от строителния надзор, и/или от МТСП; </w:t>
      </w:r>
    </w:p>
    <w:p w14:paraId="6D4E450A" w14:textId="77777777" w:rsidR="00E8083C" w:rsidRPr="008A500C" w:rsidRDefault="00E8083C" w:rsidP="00C205E1">
      <w:pPr>
        <w:jc w:val="both"/>
        <w:rPr>
          <w:sz w:val="24"/>
          <w:szCs w:val="24"/>
          <w:lang w:val="bg-BG" w:eastAsia="bg-BG"/>
        </w:rPr>
      </w:pPr>
      <w:r w:rsidRPr="008A500C">
        <w:rPr>
          <w:sz w:val="24"/>
          <w:szCs w:val="24"/>
          <w:lang w:val="bg-BG" w:eastAsia="bg-BG"/>
        </w:rPr>
        <w:t>8. да уведоми своевременно и писмено ВЪЗЛОЖИТЕЛЯ, к</w:t>
      </w:r>
      <w:r w:rsidRPr="008A500C">
        <w:rPr>
          <w:sz w:val="24"/>
          <w:szCs w:val="24"/>
          <w:lang w:val="x-none" w:eastAsia="bg-BG"/>
        </w:rPr>
        <w:t>онсултант</w:t>
      </w:r>
      <w:r w:rsidRPr="008A500C">
        <w:rPr>
          <w:sz w:val="24"/>
          <w:szCs w:val="24"/>
          <w:lang w:val="bg-BG" w:eastAsia="bg-BG"/>
        </w:rPr>
        <w:t>а</w:t>
      </w:r>
      <w:r w:rsidRPr="008A500C">
        <w:rPr>
          <w:sz w:val="24"/>
          <w:szCs w:val="24"/>
          <w:lang w:val="ru-RU" w:eastAsia="bg-BG"/>
        </w:rPr>
        <w:t xml:space="preserve"> (изпълняващ</w:t>
      </w:r>
      <w:r w:rsidRPr="008A500C">
        <w:rPr>
          <w:sz w:val="24"/>
          <w:szCs w:val="24"/>
          <w:lang w:val="x-none" w:eastAsia="bg-BG"/>
        </w:rPr>
        <w:t xml:space="preserve"> строителен надзор</w:t>
      </w:r>
      <w:r w:rsidRPr="008A500C">
        <w:rPr>
          <w:sz w:val="24"/>
          <w:szCs w:val="24"/>
          <w:lang w:val="bg-BG" w:eastAsia="bg-BG"/>
        </w:rPr>
        <w:t xml:space="preserve"> в</w:t>
      </w:r>
      <w:r w:rsidRPr="008A500C">
        <w:rPr>
          <w:sz w:val="24"/>
          <w:szCs w:val="24"/>
          <w:lang w:val="ru-RU" w:eastAsia="bg-BG"/>
        </w:rPr>
        <w:t xml:space="preserve"> изискуемите по </w:t>
      </w:r>
      <w:r w:rsidRPr="008A500C">
        <w:rPr>
          <w:sz w:val="24"/>
          <w:szCs w:val="24"/>
          <w:lang w:val="bg-BG" w:eastAsia="bg-BG"/>
        </w:rPr>
        <w:t xml:space="preserve">ЗУТ </w:t>
      </w:r>
      <w:r w:rsidRPr="008A500C">
        <w:rPr>
          <w:sz w:val="24"/>
          <w:szCs w:val="24"/>
          <w:lang w:val="ru-RU" w:eastAsia="bg-BG"/>
        </w:rPr>
        <w:t>случаи</w:t>
      </w:r>
      <w:r w:rsidRPr="008A500C">
        <w:rPr>
          <w:sz w:val="24"/>
          <w:szCs w:val="24"/>
          <w:lang w:val="bg-BG" w:eastAsia="bg-BG"/>
        </w:rPr>
        <w:t xml:space="preserve"> ), проектанта </w:t>
      </w:r>
      <w:r w:rsidRPr="008A500C">
        <w:rPr>
          <w:sz w:val="24"/>
          <w:szCs w:val="24"/>
          <w:lang w:val="ru-RU" w:eastAsia="bg-BG"/>
        </w:rPr>
        <w:t>(</w:t>
      </w:r>
      <w:r w:rsidRPr="008A500C">
        <w:rPr>
          <w:sz w:val="24"/>
          <w:szCs w:val="24"/>
          <w:lang w:val="bg-BG" w:eastAsia="bg-BG"/>
        </w:rPr>
        <w:t>при необходимост</w:t>
      </w:r>
      <w:r w:rsidRPr="008A500C">
        <w:rPr>
          <w:sz w:val="24"/>
          <w:szCs w:val="24"/>
          <w:lang w:val="ru-RU" w:eastAsia="bg-BG"/>
        </w:rPr>
        <w:t>)</w:t>
      </w:r>
      <w:r w:rsidRPr="008A500C">
        <w:rPr>
          <w:sz w:val="24"/>
          <w:szCs w:val="24"/>
          <w:lang w:val="bg-BG" w:eastAsia="bg-BG"/>
        </w:rPr>
        <w:t xml:space="preserve"> и МТСП за готовността си за подписване на протокола за приключване </w:t>
      </w:r>
      <w:r w:rsidRPr="008A500C">
        <w:rPr>
          <w:sz w:val="24"/>
          <w:szCs w:val="24"/>
          <w:lang w:val="ru-RU" w:eastAsia="bg-BG"/>
        </w:rPr>
        <w:t>(</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приключени СМР</w:t>
      </w:r>
      <w:r w:rsidRPr="008A500C">
        <w:rPr>
          <w:sz w:val="24"/>
          <w:szCs w:val="24"/>
          <w:lang w:val="ru-RU" w:eastAsia="bg-BG"/>
        </w:rPr>
        <w:t>)</w:t>
      </w:r>
      <w:r w:rsidRPr="008A500C">
        <w:rPr>
          <w:sz w:val="24"/>
          <w:szCs w:val="24"/>
          <w:lang w:val="bg-BG" w:eastAsia="bg-BG"/>
        </w:rPr>
        <w:t xml:space="preserve">; </w:t>
      </w:r>
    </w:p>
    <w:p w14:paraId="6EBB8D50" w14:textId="77777777" w:rsidR="00E8083C" w:rsidRPr="008A500C" w:rsidRDefault="00E8083C" w:rsidP="00C205E1">
      <w:pPr>
        <w:jc w:val="both"/>
        <w:rPr>
          <w:sz w:val="24"/>
          <w:szCs w:val="24"/>
          <w:lang w:val="bg-BG" w:eastAsia="bg-BG"/>
        </w:rPr>
      </w:pPr>
      <w:r w:rsidRPr="008A500C">
        <w:rPr>
          <w:sz w:val="24"/>
          <w:szCs w:val="24"/>
          <w:lang w:val="bg-BG" w:eastAsia="bg-BG"/>
        </w:rPr>
        <w:lastRenderedPageBreak/>
        <w:t xml:space="preserve">9. да предаде на ВЪЗЛОЖИТЕЛЯ пълен комплект документи за обекта при подписване на протокола за приключване </w:t>
      </w:r>
      <w:r w:rsidRPr="008A500C">
        <w:rPr>
          <w:sz w:val="24"/>
          <w:szCs w:val="24"/>
          <w:lang w:val="ru-RU" w:eastAsia="bg-BG"/>
        </w:rPr>
        <w:t>(</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приключени СМР</w:t>
      </w:r>
      <w:r w:rsidRPr="008A500C">
        <w:rPr>
          <w:sz w:val="24"/>
          <w:szCs w:val="24"/>
          <w:lang w:val="ru-RU" w:eastAsia="bg-BG"/>
        </w:rPr>
        <w:t>)</w:t>
      </w:r>
      <w:r w:rsidRPr="008A500C">
        <w:rPr>
          <w:sz w:val="24"/>
          <w:szCs w:val="24"/>
          <w:lang w:val="bg-BG" w:eastAsia="bg-BG"/>
        </w:rPr>
        <w:t xml:space="preserve">; </w:t>
      </w:r>
    </w:p>
    <w:p w14:paraId="2C29197E" w14:textId="368B2A01" w:rsidR="00E8083C" w:rsidRPr="008A500C" w:rsidRDefault="00E8083C" w:rsidP="00C205E1">
      <w:pPr>
        <w:tabs>
          <w:tab w:val="left" w:pos="284"/>
          <w:tab w:val="left" w:pos="426"/>
          <w:tab w:val="left" w:pos="709"/>
          <w:tab w:val="left" w:pos="851"/>
          <w:tab w:val="left" w:pos="1134"/>
        </w:tabs>
        <w:jc w:val="both"/>
        <w:rPr>
          <w:sz w:val="24"/>
          <w:szCs w:val="24"/>
          <w:lang w:val="bg-BG" w:eastAsia="bg-BG"/>
        </w:rPr>
      </w:pPr>
      <w:r w:rsidRPr="008A500C">
        <w:rPr>
          <w:sz w:val="24"/>
          <w:szCs w:val="24"/>
          <w:lang w:val="bg-BG" w:eastAsia="bg-BG"/>
        </w:rPr>
        <w:t>10. да представи на ВЪЗЛОЖИТЕЛЯ и на МТСП заверени копия от валидни</w:t>
      </w:r>
      <w:r w:rsidRPr="008A500C">
        <w:rPr>
          <w:sz w:val="24"/>
          <w:szCs w:val="24"/>
          <w:lang w:val="ru-RU" w:eastAsia="bg-BG"/>
        </w:rPr>
        <w:t xml:space="preserve"> за целия период на този договор</w:t>
      </w:r>
      <w:r w:rsidRPr="008A500C">
        <w:rPr>
          <w:sz w:val="24"/>
          <w:szCs w:val="24"/>
          <w:lang w:val="bg-BG" w:eastAsia="bg-BG"/>
        </w:rPr>
        <w:t xml:space="preserve"> </w:t>
      </w:r>
      <w:r w:rsidRPr="008A500C">
        <w:rPr>
          <w:sz w:val="24"/>
          <w:szCs w:val="24"/>
          <w:lang w:val="ru-RU" w:eastAsia="bg-BG"/>
        </w:rPr>
        <w:t>застрахователн</w:t>
      </w:r>
      <w:r w:rsidRPr="008A500C">
        <w:rPr>
          <w:sz w:val="24"/>
          <w:szCs w:val="24"/>
          <w:lang w:val="bg-BG" w:eastAsia="bg-BG"/>
        </w:rPr>
        <w:t>и</w:t>
      </w:r>
      <w:r w:rsidRPr="008A500C">
        <w:rPr>
          <w:sz w:val="24"/>
          <w:szCs w:val="24"/>
          <w:lang w:val="ru-RU" w:eastAsia="bg-BG"/>
        </w:rPr>
        <w:t xml:space="preserve"> полиц</w:t>
      </w:r>
      <w:r w:rsidRPr="008A500C">
        <w:rPr>
          <w:sz w:val="24"/>
          <w:szCs w:val="24"/>
          <w:lang w:val="bg-BG" w:eastAsia="bg-BG"/>
        </w:rPr>
        <w:t xml:space="preserve">и </w:t>
      </w:r>
      <w:r w:rsidRPr="008A500C">
        <w:rPr>
          <w:sz w:val="24"/>
          <w:szCs w:val="24"/>
          <w:lang w:val="ru-RU" w:eastAsia="bg-BG"/>
        </w:rPr>
        <w:t>съгласно изискванията на чл. 171 от ЗУТ</w:t>
      </w:r>
      <w:r w:rsidR="00BC678C" w:rsidRPr="008A500C">
        <w:rPr>
          <w:sz w:val="24"/>
          <w:szCs w:val="24"/>
          <w:lang w:val="ru-RU" w:eastAsia="bg-BG"/>
        </w:rPr>
        <w:t xml:space="preserve"> </w:t>
      </w:r>
      <w:r w:rsidR="00BC678C" w:rsidRPr="008A500C">
        <w:rPr>
          <w:i/>
          <w:sz w:val="24"/>
          <w:szCs w:val="24"/>
          <w:lang w:eastAsia="bg-BG"/>
        </w:rPr>
        <w:t>(важи само в случай на издадено разрешение за строеж)</w:t>
      </w:r>
      <w:r w:rsidRPr="008A500C">
        <w:rPr>
          <w:sz w:val="24"/>
          <w:szCs w:val="24"/>
          <w:lang w:val="ru-RU" w:eastAsia="bg-BG"/>
        </w:rPr>
        <w:t xml:space="preserve">; </w:t>
      </w:r>
    </w:p>
    <w:p w14:paraId="3FC3D21D" w14:textId="77777777" w:rsidR="00E8083C" w:rsidRPr="008A500C" w:rsidRDefault="00E8083C" w:rsidP="00C205E1">
      <w:pPr>
        <w:jc w:val="both"/>
        <w:rPr>
          <w:sz w:val="24"/>
          <w:szCs w:val="24"/>
          <w:lang w:val="bg-BG" w:eastAsia="bg-BG"/>
        </w:rPr>
      </w:pPr>
      <w:r w:rsidRPr="008A500C">
        <w:rPr>
          <w:sz w:val="24"/>
          <w:szCs w:val="24"/>
          <w:lang w:val="bg-BG" w:eastAsia="bg-BG"/>
        </w:rPr>
        <w:t>11. да охранява обекта за своя сметка до предаването му на ВЪЗЛОЖИТЕЛЯ;</w:t>
      </w:r>
    </w:p>
    <w:p w14:paraId="5660661F" w14:textId="77777777" w:rsidR="00E8083C" w:rsidRPr="008A500C" w:rsidRDefault="00E8083C" w:rsidP="00C205E1">
      <w:pPr>
        <w:jc w:val="both"/>
        <w:rPr>
          <w:sz w:val="24"/>
          <w:szCs w:val="24"/>
          <w:lang w:val="bg-BG" w:eastAsia="bg-BG"/>
        </w:rPr>
      </w:pPr>
      <w:r w:rsidRPr="008A500C">
        <w:rPr>
          <w:sz w:val="24"/>
          <w:szCs w:val="24"/>
          <w:lang w:val="bg-BG" w:eastAsia="bg-BG"/>
        </w:rPr>
        <w:t xml:space="preserve">12. да уведоми писмено ВЪЗЛОЖИТЕЛЯ и МТСП при настъпили промени на адрес,  банкова сметка и др.  </w:t>
      </w:r>
    </w:p>
    <w:p w14:paraId="4B3A86F5" w14:textId="77777777" w:rsidR="00E8083C" w:rsidRPr="008A500C" w:rsidRDefault="00E8083C" w:rsidP="00C205E1">
      <w:pPr>
        <w:jc w:val="both"/>
        <w:rPr>
          <w:sz w:val="24"/>
          <w:szCs w:val="24"/>
          <w:lang w:val="bg-BG" w:eastAsia="bg-BG"/>
        </w:rPr>
      </w:pPr>
      <w:r w:rsidRPr="008A500C">
        <w:rPr>
          <w:sz w:val="24"/>
          <w:szCs w:val="24"/>
          <w:lang w:val="bg-BG" w:eastAsia="bg-BG"/>
        </w:rPr>
        <w:t>(2) ИЗПЪЛНИТЕЛЯТ носи пълна отговорност за безопасността на работници и други лица при изпълнение на предмета по този договор.</w:t>
      </w:r>
    </w:p>
    <w:p w14:paraId="1F583AB9" w14:textId="77777777" w:rsidR="00E8083C" w:rsidRPr="008A500C" w:rsidRDefault="00E8083C" w:rsidP="00C205E1">
      <w:pPr>
        <w:jc w:val="both"/>
        <w:rPr>
          <w:sz w:val="24"/>
          <w:szCs w:val="24"/>
          <w:lang w:val="bg-BG" w:eastAsia="bg-BG"/>
        </w:rPr>
      </w:pPr>
      <w:r w:rsidRPr="008A500C">
        <w:rPr>
          <w:sz w:val="24"/>
          <w:szCs w:val="24"/>
          <w:lang w:val="bg-BG" w:eastAsia="bg-BG"/>
        </w:rPr>
        <w:t>(3) За да се осъществят плащанията по чл. 4 и чл. 5, ИЗПЪЛНИТЕЛЯТ се задължава:</w:t>
      </w:r>
    </w:p>
    <w:p w14:paraId="16D19D42" w14:textId="77777777" w:rsidR="00E8083C" w:rsidRPr="008A500C" w:rsidRDefault="00E8083C" w:rsidP="00C205E1">
      <w:pPr>
        <w:jc w:val="both"/>
        <w:rPr>
          <w:sz w:val="24"/>
          <w:szCs w:val="24"/>
          <w:lang w:val="bg-BG" w:eastAsia="bg-BG"/>
        </w:rPr>
      </w:pPr>
      <w:r w:rsidRPr="008A500C">
        <w:rPr>
          <w:sz w:val="24"/>
          <w:szCs w:val="24"/>
          <w:lang w:val="bg-BG" w:eastAsia="bg-BG"/>
        </w:rPr>
        <w:t xml:space="preserve"> 1. </w:t>
      </w:r>
      <w:r w:rsidRPr="008A500C">
        <w:rPr>
          <w:sz w:val="24"/>
          <w:szCs w:val="24"/>
          <w:lang w:val="ru-MD" w:eastAsia="bg-BG"/>
        </w:rPr>
        <w:t xml:space="preserve">да внесе в МТСП документацията за авансово плащане по Приложение №2, </w:t>
      </w:r>
      <w:r w:rsidRPr="008A500C">
        <w:rPr>
          <w:sz w:val="24"/>
          <w:szCs w:val="24"/>
          <w:lang w:val="bg-BG" w:eastAsia="bg-BG"/>
        </w:rPr>
        <w:t>в срок до</w:t>
      </w:r>
      <w:r w:rsidRPr="008A500C">
        <w:rPr>
          <w:sz w:val="24"/>
          <w:szCs w:val="24"/>
          <w:lang w:val="ru-MD" w:eastAsia="bg-BG"/>
        </w:rPr>
        <w:t xml:space="preserve"> </w:t>
      </w:r>
      <w:r w:rsidRPr="008A500C">
        <w:rPr>
          <w:sz w:val="24"/>
          <w:szCs w:val="24"/>
          <w:lang w:val="bg-BG" w:eastAsia="bg-BG"/>
        </w:rPr>
        <w:t xml:space="preserve">10 </w:t>
      </w:r>
      <w:r w:rsidRPr="008A500C">
        <w:rPr>
          <w:sz w:val="24"/>
          <w:szCs w:val="24"/>
          <w:lang w:val="ru-MD" w:eastAsia="bg-BG"/>
        </w:rPr>
        <w:t>работни дни от подписване на този договор</w:t>
      </w:r>
      <w:r w:rsidRPr="008A500C">
        <w:rPr>
          <w:sz w:val="24"/>
          <w:szCs w:val="24"/>
          <w:lang w:val="bg-BG" w:eastAsia="bg-BG"/>
        </w:rPr>
        <w:t>;</w:t>
      </w:r>
    </w:p>
    <w:p w14:paraId="028A9C7C" w14:textId="77777777" w:rsidR="00E8083C" w:rsidRPr="008A500C" w:rsidRDefault="00E8083C" w:rsidP="00C205E1">
      <w:pPr>
        <w:jc w:val="both"/>
        <w:rPr>
          <w:sz w:val="24"/>
          <w:szCs w:val="24"/>
          <w:lang w:val="bg-BG" w:eastAsia="bg-BG"/>
        </w:rPr>
      </w:pPr>
      <w:r w:rsidRPr="008A500C">
        <w:rPr>
          <w:sz w:val="24"/>
          <w:szCs w:val="24"/>
          <w:lang w:val="bg-BG" w:eastAsia="bg-BG"/>
        </w:rPr>
        <w:t xml:space="preserve"> 2. </w:t>
      </w:r>
      <w:r w:rsidRPr="008A500C">
        <w:rPr>
          <w:sz w:val="24"/>
          <w:szCs w:val="24"/>
          <w:lang w:val="ru-MD" w:eastAsia="bg-BG"/>
        </w:rPr>
        <w:t xml:space="preserve">да внесе в МТСП документацията за окончателно плащане по Приложение №2, </w:t>
      </w:r>
      <w:r w:rsidRPr="008A500C">
        <w:rPr>
          <w:sz w:val="24"/>
          <w:szCs w:val="24"/>
          <w:lang w:val="bg-BG" w:eastAsia="bg-BG"/>
        </w:rPr>
        <w:t>в срок до</w:t>
      </w:r>
      <w:r w:rsidRPr="008A500C">
        <w:rPr>
          <w:sz w:val="24"/>
          <w:szCs w:val="24"/>
          <w:lang w:val="ru-MD" w:eastAsia="bg-BG"/>
        </w:rPr>
        <w:t xml:space="preserve"> </w:t>
      </w:r>
      <w:r w:rsidRPr="008A500C">
        <w:rPr>
          <w:sz w:val="24"/>
          <w:szCs w:val="24"/>
          <w:lang w:val="bg-BG" w:eastAsia="bg-BG"/>
        </w:rPr>
        <w:t>5</w:t>
      </w:r>
      <w:r w:rsidRPr="008A500C">
        <w:rPr>
          <w:sz w:val="24"/>
          <w:szCs w:val="24"/>
          <w:lang w:val="ru-MD" w:eastAsia="bg-BG"/>
        </w:rPr>
        <w:t xml:space="preserve"> работни</w:t>
      </w:r>
      <w:r w:rsidRPr="008A500C">
        <w:rPr>
          <w:sz w:val="24"/>
          <w:szCs w:val="24"/>
          <w:lang w:val="bg-BG" w:eastAsia="bg-BG"/>
        </w:rPr>
        <w:t xml:space="preserve"> дни след датата на подписване на протокола за приключване </w:t>
      </w:r>
      <w:r w:rsidRPr="008A500C">
        <w:rPr>
          <w:sz w:val="24"/>
          <w:szCs w:val="24"/>
          <w:lang w:val="ru-RU" w:eastAsia="bg-BG"/>
        </w:rPr>
        <w:t>(</w:t>
      </w:r>
      <w:r w:rsidRPr="008A500C">
        <w:rPr>
          <w:i/>
          <w:sz w:val="24"/>
          <w:szCs w:val="24"/>
          <w:lang w:val="bg-BG" w:eastAsia="bg-BG"/>
        </w:rPr>
        <w:t>Приложение –</w:t>
      </w:r>
      <w:r w:rsidRPr="008A500C">
        <w:rPr>
          <w:sz w:val="24"/>
          <w:szCs w:val="24"/>
          <w:lang w:val="bg-BG" w:eastAsia="bg-BG"/>
        </w:rPr>
        <w:t xml:space="preserve"> </w:t>
      </w:r>
      <w:r w:rsidRPr="008A500C">
        <w:rPr>
          <w:i/>
          <w:sz w:val="24"/>
          <w:szCs w:val="24"/>
          <w:lang w:val="ru-RU" w:eastAsia="bg-BG"/>
        </w:rPr>
        <w:t xml:space="preserve">Протокол </w:t>
      </w:r>
      <w:r w:rsidRPr="008A500C">
        <w:rPr>
          <w:i/>
          <w:sz w:val="24"/>
          <w:szCs w:val="24"/>
          <w:lang w:val="bg-BG" w:eastAsia="bg-BG"/>
        </w:rPr>
        <w:t>приключени СМР</w:t>
      </w:r>
      <w:r w:rsidRPr="008A500C">
        <w:rPr>
          <w:sz w:val="24"/>
          <w:szCs w:val="24"/>
          <w:lang w:val="ru-RU" w:eastAsia="bg-BG"/>
        </w:rPr>
        <w:t>)</w:t>
      </w:r>
      <w:r w:rsidRPr="008A500C">
        <w:rPr>
          <w:sz w:val="24"/>
          <w:szCs w:val="24"/>
          <w:lang w:val="bg-BG" w:eastAsia="bg-BG"/>
        </w:rPr>
        <w:t>.</w:t>
      </w:r>
    </w:p>
    <w:p w14:paraId="1AA1FAAB" w14:textId="77777777" w:rsidR="00E8083C" w:rsidRPr="008A500C" w:rsidRDefault="00E8083C" w:rsidP="00C205E1">
      <w:pPr>
        <w:keepNext/>
        <w:jc w:val="both"/>
        <w:outlineLvl w:val="1"/>
        <w:rPr>
          <w:sz w:val="24"/>
          <w:szCs w:val="24"/>
          <w:lang w:val="bg-BG" w:eastAsia="bg-BG"/>
        </w:rPr>
      </w:pPr>
      <w:r w:rsidRPr="008A500C">
        <w:rPr>
          <w:b/>
          <w:sz w:val="24"/>
          <w:szCs w:val="24"/>
          <w:lang w:val="bg-BG" w:eastAsia="bg-BG"/>
        </w:rPr>
        <w:t>Чл. 12.</w:t>
      </w:r>
      <w:r w:rsidRPr="008A500C">
        <w:rPr>
          <w:sz w:val="24"/>
          <w:szCs w:val="24"/>
          <w:lang w:val="bg-BG" w:eastAsia="bg-BG"/>
        </w:rPr>
        <w:t xml:space="preserve"> (1) ИЗПЪЛНИТЕЛЯТ прави всичко необходимо по време на строителството за недопускане на повреди или разрушения на инженерната инфраструктура в и извън границите на обекта. В случай, че ИЗПЪЛНИТЕЛЯТ виновно причини щети, той е длъжен да ги възстанови, като разходите са за негова сметка. </w:t>
      </w:r>
    </w:p>
    <w:p w14:paraId="531A3FC0" w14:textId="77777777" w:rsidR="00E8083C" w:rsidRPr="008A500C" w:rsidRDefault="00E8083C" w:rsidP="00C205E1">
      <w:pPr>
        <w:jc w:val="both"/>
        <w:rPr>
          <w:sz w:val="24"/>
          <w:szCs w:val="24"/>
          <w:lang w:val="bg-BG" w:eastAsia="bg-BG"/>
        </w:rPr>
      </w:pPr>
      <w:r w:rsidRPr="008A500C">
        <w:rPr>
          <w:sz w:val="24"/>
          <w:szCs w:val="24"/>
          <w:lang w:val="bg-BG" w:eastAsia="bg-BG"/>
        </w:rPr>
        <w:t>(2)</w:t>
      </w:r>
      <w:r w:rsidRPr="008A500C">
        <w:rPr>
          <w:b/>
          <w:sz w:val="24"/>
          <w:szCs w:val="24"/>
          <w:lang w:val="bg-BG" w:eastAsia="bg-BG"/>
        </w:rPr>
        <w:t xml:space="preserve"> </w:t>
      </w:r>
      <w:r w:rsidRPr="008A500C">
        <w:rPr>
          <w:sz w:val="24"/>
          <w:szCs w:val="24"/>
          <w:lang w:val="bg-BG" w:eastAsia="bg-BG"/>
        </w:rPr>
        <w:t>В случай, че за целите на изпълнението на този договор се налага ползване на взривни, горивни или други опасни химически материали, представляващи заплаха за здравето и сигурността на населението, ИЗПЪЛНИТЕЛЯТ е длъжен да спазва стриктно съответната действаща нормативна уредба.</w:t>
      </w:r>
    </w:p>
    <w:p w14:paraId="310C7A20" w14:textId="77777777" w:rsidR="00E8083C" w:rsidRPr="008A500C" w:rsidRDefault="00E8083C" w:rsidP="00C205E1">
      <w:pPr>
        <w:jc w:val="both"/>
        <w:rPr>
          <w:sz w:val="24"/>
          <w:szCs w:val="24"/>
          <w:lang w:val="ru-RU" w:eastAsia="bg-BG"/>
        </w:rPr>
      </w:pPr>
    </w:p>
    <w:p w14:paraId="46B5DB24" w14:textId="77777777" w:rsidR="00E8083C" w:rsidRPr="008A500C" w:rsidRDefault="00E8083C" w:rsidP="00C205E1">
      <w:pPr>
        <w:jc w:val="both"/>
        <w:rPr>
          <w:b/>
          <w:sz w:val="24"/>
          <w:szCs w:val="24"/>
          <w:lang w:val="bg-BG" w:eastAsia="bg-BG"/>
        </w:rPr>
      </w:pPr>
      <w:r w:rsidRPr="008A500C">
        <w:rPr>
          <w:b/>
          <w:sz w:val="24"/>
          <w:szCs w:val="24"/>
          <w:lang w:val="bg-BG" w:eastAsia="bg-BG"/>
        </w:rPr>
        <w:t>ІV. ГАРАНЦИОННИ СРОКОВЕ</w:t>
      </w:r>
    </w:p>
    <w:p w14:paraId="49A4D2CA" w14:textId="77777777" w:rsidR="00E8083C" w:rsidRPr="008A500C" w:rsidRDefault="00E8083C" w:rsidP="00C205E1">
      <w:pPr>
        <w:jc w:val="both"/>
        <w:rPr>
          <w:b/>
          <w:sz w:val="24"/>
          <w:szCs w:val="24"/>
          <w:lang w:val="bg-BG" w:eastAsia="bg-BG"/>
        </w:rPr>
      </w:pPr>
    </w:p>
    <w:p w14:paraId="533759A3" w14:textId="77777777" w:rsidR="00E8083C" w:rsidRPr="008A500C" w:rsidRDefault="00E8083C" w:rsidP="00C205E1">
      <w:pPr>
        <w:jc w:val="both"/>
        <w:rPr>
          <w:sz w:val="24"/>
          <w:szCs w:val="24"/>
          <w:lang w:val="bg-BG" w:eastAsia="bg-BG"/>
        </w:rPr>
      </w:pPr>
      <w:r w:rsidRPr="008A500C">
        <w:rPr>
          <w:b/>
          <w:sz w:val="24"/>
          <w:szCs w:val="24"/>
          <w:lang w:val="bg-BG" w:eastAsia="bg-BG"/>
        </w:rPr>
        <w:t xml:space="preserve">Чл. 13. </w:t>
      </w:r>
      <w:r w:rsidRPr="008A500C">
        <w:rPr>
          <w:sz w:val="24"/>
          <w:szCs w:val="24"/>
          <w:lang w:val="bg-BG" w:eastAsia="bg-BG"/>
        </w:rPr>
        <w:t>(1) Гаранционните срокове, които съответстват на действащата Наредба №2/2003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Pr="008A500C">
        <w:rPr>
          <w:sz w:val="24"/>
          <w:szCs w:val="24"/>
          <w:lang w:val="x-none" w:eastAsia="bg-BG"/>
        </w:rPr>
        <w:t xml:space="preserve"> </w:t>
      </w:r>
      <w:r w:rsidRPr="008A500C">
        <w:rPr>
          <w:sz w:val="24"/>
          <w:szCs w:val="24"/>
          <w:lang w:val="bg-BG" w:eastAsia="bg-BG"/>
        </w:rPr>
        <w:t>са:</w:t>
      </w:r>
    </w:p>
    <w:p w14:paraId="0D769C48" w14:textId="77777777" w:rsidR="00E8083C" w:rsidRPr="008A500C" w:rsidRDefault="00E8083C" w:rsidP="00C205E1">
      <w:pPr>
        <w:jc w:val="both"/>
        <w:rPr>
          <w:sz w:val="24"/>
          <w:szCs w:val="24"/>
          <w:lang w:val="bg-BG" w:eastAsia="bg-BG"/>
        </w:rPr>
      </w:pPr>
      <w:r w:rsidRPr="008A500C">
        <w:rPr>
          <w:sz w:val="24"/>
          <w:szCs w:val="24"/>
          <w:lang w:val="bg-BG" w:eastAsia="bg-BG"/>
        </w:rPr>
        <w:t xml:space="preserve">1. </w:t>
      </w:r>
      <w:r w:rsidRPr="008A500C">
        <w:rPr>
          <w:sz w:val="24"/>
          <w:szCs w:val="24"/>
          <w:lang w:val="x-none" w:eastAsia="bg-BG"/>
        </w:rPr>
        <w:t xml:space="preserve">за всички видове новоизпълнени строителни конструкции на сгради и съоръжения, включително и за земната основа под тях </w:t>
      </w:r>
      <w:r w:rsidRPr="008A500C">
        <w:rPr>
          <w:sz w:val="24"/>
          <w:szCs w:val="24"/>
          <w:lang w:val="bg-BG" w:eastAsia="bg-BG"/>
        </w:rPr>
        <w:t xml:space="preserve">– </w:t>
      </w:r>
      <w:r w:rsidRPr="008A500C">
        <w:rPr>
          <w:sz w:val="24"/>
          <w:szCs w:val="24"/>
          <w:lang w:val="ru-RU" w:eastAsia="bg-BG"/>
        </w:rPr>
        <w:t>10</w:t>
      </w:r>
      <w:r w:rsidRPr="008A500C">
        <w:rPr>
          <w:sz w:val="24"/>
          <w:szCs w:val="24"/>
          <w:lang w:val="bg-BG" w:eastAsia="bg-BG"/>
        </w:rPr>
        <w:t xml:space="preserve"> години;</w:t>
      </w:r>
    </w:p>
    <w:p w14:paraId="1A56365F" w14:textId="77777777" w:rsidR="00E8083C" w:rsidRPr="008A500C" w:rsidRDefault="00E8083C" w:rsidP="00C205E1">
      <w:pPr>
        <w:jc w:val="both"/>
        <w:rPr>
          <w:sz w:val="24"/>
          <w:szCs w:val="24"/>
          <w:lang w:val="bg-BG" w:eastAsia="bg-BG"/>
        </w:rPr>
      </w:pPr>
      <w:r w:rsidRPr="008A500C">
        <w:rPr>
          <w:sz w:val="24"/>
          <w:szCs w:val="24"/>
          <w:lang w:val="x-none" w:eastAsia="bg-BG"/>
        </w:rPr>
        <w:t xml:space="preserve">2. за основен ремонт и реконструкция на съществуващи строителни конструкции на сгради и съоръжения, включително и за земната основа под тях и за възстановени строителни конструкции на сгради и съоръжения, претърпели аварии </w:t>
      </w:r>
      <w:r w:rsidRPr="008A500C">
        <w:rPr>
          <w:sz w:val="24"/>
          <w:szCs w:val="24"/>
          <w:lang w:val="bg-BG" w:eastAsia="bg-BG"/>
        </w:rPr>
        <w:t xml:space="preserve">– </w:t>
      </w:r>
      <w:r w:rsidRPr="008A500C">
        <w:rPr>
          <w:sz w:val="24"/>
          <w:szCs w:val="24"/>
          <w:lang w:val="ru-RU" w:eastAsia="bg-BG"/>
        </w:rPr>
        <w:t>8</w:t>
      </w:r>
      <w:r w:rsidRPr="008A500C">
        <w:rPr>
          <w:sz w:val="24"/>
          <w:szCs w:val="24"/>
          <w:lang w:val="bg-BG" w:eastAsia="bg-BG"/>
        </w:rPr>
        <w:t xml:space="preserve"> години;</w:t>
      </w:r>
    </w:p>
    <w:p w14:paraId="7870A789" w14:textId="77777777" w:rsidR="00E8083C" w:rsidRPr="008A500C" w:rsidRDefault="00E8083C" w:rsidP="00C205E1">
      <w:pPr>
        <w:widowControl w:val="0"/>
        <w:autoSpaceDE w:val="0"/>
        <w:autoSpaceDN w:val="0"/>
        <w:adjustRightInd w:val="0"/>
        <w:jc w:val="both"/>
        <w:rPr>
          <w:sz w:val="24"/>
          <w:szCs w:val="24"/>
          <w:lang w:val="x-none" w:eastAsia="bg-BG"/>
        </w:rPr>
      </w:pPr>
      <w:r w:rsidRPr="008A500C">
        <w:rPr>
          <w:sz w:val="24"/>
          <w:szCs w:val="24"/>
          <w:lang w:val="x-none" w:eastAsia="bg-BG"/>
        </w:rPr>
        <w:t xml:space="preserve">3. за хидроизолационни, топлоизолационни, звукоизолационни и антикорозионни работи на сгради и съоръжения в неагресивна среда – </w:t>
      </w:r>
      <w:r w:rsidRPr="008A500C">
        <w:rPr>
          <w:sz w:val="24"/>
          <w:szCs w:val="24"/>
          <w:lang w:val="ru-RU" w:eastAsia="bg-BG"/>
        </w:rPr>
        <w:t>7</w:t>
      </w:r>
      <w:r w:rsidRPr="008A500C">
        <w:rPr>
          <w:sz w:val="24"/>
          <w:szCs w:val="24"/>
          <w:lang w:val="bg-BG" w:eastAsia="bg-BG"/>
        </w:rPr>
        <w:t xml:space="preserve"> години</w:t>
      </w:r>
      <w:r w:rsidRPr="008A500C">
        <w:rPr>
          <w:sz w:val="24"/>
          <w:szCs w:val="24"/>
          <w:lang w:val="x-none" w:eastAsia="bg-BG"/>
        </w:rPr>
        <w:t xml:space="preserve">; в агресивна среда – </w:t>
      </w:r>
      <w:r w:rsidRPr="008A500C">
        <w:rPr>
          <w:sz w:val="24"/>
          <w:szCs w:val="24"/>
          <w:lang w:val="ru-RU" w:eastAsia="bg-BG"/>
        </w:rPr>
        <w:t>5</w:t>
      </w:r>
      <w:r w:rsidRPr="008A500C">
        <w:rPr>
          <w:sz w:val="24"/>
          <w:szCs w:val="24"/>
          <w:lang w:val="bg-BG" w:eastAsia="bg-BG"/>
        </w:rPr>
        <w:t xml:space="preserve"> години</w:t>
      </w:r>
      <w:r w:rsidRPr="008A500C">
        <w:rPr>
          <w:sz w:val="24"/>
          <w:szCs w:val="24"/>
          <w:lang w:val="x-none" w:eastAsia="bg-BG"/>
        </w:rPr>
        <w:t>;</w:t>
      </w:r>
    </w:p>
    <w:p w14:paraId="14D8287C" w14:textId="77777777" w:rsidR="00E8083C" w:rsidRPr="008A500C" w:rsidRDefault="00E8083C" w:rsidP="00C205E1">
      <w:pPr>
        <w:widowControl w:val="0"/>
        <w:autoSpaceDE w:val="0"/>
        <w:autoSpaceDN w:val="0"/>
        <w:adjustRightInd w:val="0"/>
        <w:jc w:val="both"/>
        <w:rPr>
          <w:sz w:val="24"/>
          <w:szCs w:val="24"/>
          <w:lang w:val="x-none" w:eastAsia="bg-BG"/>
        </w:rPr>
      </w:pPr>
      <w:r w:rsidRPr="008A500C">
        <w:rPr>
          <w:sz w:val="24"/>
          <w:szCs w:val="24"/>
          <w:lang w:val="x-none" w:eastAsia="bg-BG"/>
        </w:rPr>
        <w:t xml:space="preserve">4. за всички видове строителни, монтажни и довършителни работи (подови и стенни покрития, тенекеджийски, железарски, дърводелски и др.), с изключение на работите по т. 1, 2 и 3 – </w:t>
      </w:r>
      <w:r w:rsidRPr="008A500C">
        <w:rPr>
          <w:sz w:val="24"/>
          <w:szCs w:val="24"/>
          <w:lang w:val="ru-RU" w:eastAsia="bg-BG"/>
        </w:rPr>
        <w:t>5</w:t>
      </w:r>
      <w:r w:rsidRPr="008A500C">
        <w:rPr>
          <w:sz w:val="24"/>
          <w:szCs w:val="24"/>
          <w:lang w:val="bg-BG" w:eastAsia="bg-BG"/>
        </w:rPr>
        <w:t xml:space="preserve"> години</w:t>
      </w:r>
      <w:r w:rsidRPr="008A500C">
        <w:rPr>
          <w:sz w:val="24"/>
          <w:szCs w:val="24"/>
          <w:lang w:val="x-none" w:eastAsia="bg-BG"/>
        </w:rPr>
        <w:t>;</w:t>
      </w:r>
    </w:p>
    <w:p w14:paraId="4395DE4F" w14:textId="77777777" w:rsidR="00E8083C" w:rsidRPr="008A500C" w:rsidRDefault="00E8083C" w:rsidP="00C205E1">
      <w:pPr>
        <w:widowControl w:val="0"/>
        <w:autoSpaceDE w:val="0"/>
        <w:autoSpaceDN w:val="0"/>
        <w:adjustRightInd w:val="0"/>
        <w:jc w:val="both"/>
        <w:rPr>
          <w:sz w:val="24"/>
          <w:szCs w:val="24"/>
          <w:lang w:val="x-none" w:eastAsia="bg-BG"/>
        </w:rPr>
      </w:pPr>
      <w:r w:rsidRPr="008A500C">
        <w:rPr>
          <w:sz w:val="24"/>
          <w:szCs w:val="24"/>
          <w:lang w:val="x-none" w:eastAsia="bg-BG"/>
        </w:rPr>
        <w:t xml:space="preserve">5. за вътрешни инсталации на сгради – </w:t>
      </w:r>
      <w:r w:rsidRPr="008A500C">
        <w:rPr>
          <w:sz w:val="24"/>
          <w:szCs w:val="24"/>
          <w:lang w:val="ru-RU" w:eastAsia="bg-BG"/>
        </w:rPr>
        <w:t>7</w:t>
      </w:r>
      <w:r w:rsidRPr="008A500C">
        <w:rPr>
          <w:sz w:val="24"/>
          <w:szCs w:val="24"/>
          <w:lang w:val="bg-BG" w:eastAsia="bg-BG"/>
        </w:rPr>
        <w:t xml:space="preserve"> години</w:t>
      </w:r>
      <w:r w:rsidRPr="008A500C">
        <w:rPr>
          <w:sz w:val="24"/>
          <w:szCs w:val="24"/>
          <w:lang w:val="x-none" w:eastAsia="bg-BG"/>
        </w:rPr>
        <w:t xml:space="preserve">; при основен ремонт и реконструкция – </w:t>
      </w:r>
      <w:r w:rsidRPr="008A500C">
        <w:rPr>
          <w:sz w:val="24"/>
          <w:szCs w:val="24"/>
          <w:lang w:val="ru-RU" w:eastAsia="bg-BG"/>
        </w:rPr>
        <w:t xml:space="preserve">5 </w:t>
      </w:r>
      <w:r w:rsidRPr="008A500C">
        <w:rPr>
          <w:sz w:val="24"/>
          <w:szCs w:val="24"/>
          <w:lang w:val="bg-BG" w:eastAsia="bg-BG"/>
        </w:rPr>
        <w:t xml:space="preserve"> години</w:t>
      </w:r>
      <w:r w:rsidRPr="008A500C">
        <w:rPr>
          <w:sz w:val="24"/>
          <w:szCs w:val="24"/>
          <w:lang w:val="x-none" w:eastAsia="bg-BG"/>
        </w:rPr>
        <w:t>;</w:t>
      </w:r>
    </w:p>
    <w:p w14:paraId="677E5E8E" w14:textId="77A19A98" w:rsidR="00E8083C" w:rsidRPr="008A500C" w:rsidRDefault="00E8083C" w:rsidP="00C205E1">
      <w:pPr>
        <w:widowControl w:val="0"/>
        <w:autoSpaceDE w:val="0"/>
        <w:autoSpaceDN w:val="0"/>
        <w:adjustRightInd w:val="0"/>
        <w:jc w:val="both"/>
        <w:rPr>
          <w:sz w:val="24"/>
          <w:szCs w:val="24"/>
          <w:lang w:val="bg-BG" w:eastAsia="bg-BG"/>
        </w:rPr>
      </w:pPr>
      <w:r w:rsidRPr="008A500C">
        <w:rPr>
          <w:sz w:val="24"/>
          <w:szCs w:val="24"/>
          <w:lang w:val="x-none" w:eastAsia="bg-BG"/>
        </w:rPr>
        <w:t xml:space="preserve">6. за завършен монтаж на машини, съоръжения, контролно-измервателни системи и автоматика – </w:t>
      </w:r>
      <w:r w:rsidRPr="008A500C">
        <w:rPr>
          <w:sz w:val="24"/>
          <w:szCs w:val="24"/>
          <w:lang w:val="ru-RU" w:eastAsia="bg-BG"/>
        </w:rPr>
        <w:t>5</w:t>
      </w:r>
      <w:r w:rsidRPr="008A500C">
        <w:rPr>
          <w:sz w:val="24"/>
          <w:szCs w:val="24"/>
          <w:lang w:val="bg-BG" w:eastAsia="bg-BG"/>
        </w:rPr>
        <w:t xml:space="preserve"> години</w:t>
      </w:r>
      <w:r w:rsidR="006E46DD" w:rsidRPr="008A500C">
        <w:rPr>
          <w:sz w:val="24"/>
          <w:szCs w:val="24"/>
          <w:lang w:val="bg-BG" w:eastAsia="bg-BG"/>
        </w:rPr>
        <w:t xml:space="preserve"> (</w:t>
      </w:r>
      <w:r w:rsidR="006E46DD" w:rsidRPr="008A500C">
        <w:rPr>
          <w:i/>
          <w:sz w:val="24"/>
          <w:szCs w:val="24"/>
          <w:lang w:val="bg-BG" w:eastAsia="bg-BG"/>
        </w:rPr>
        <w:t xml:space="preserve">важи само за </w:t>
      </w:r>
      <w:r w:rsidR="00C145D5" w:rsidRPr="008A500C">
        <w:rPr>
          <w:i/>
          <w:sz w:val="24"/>
          <w:szCs w:val="24"/>
          <w:lang w:val="bg-BG" w:eastAsia="bg-BG"/>
        </w:rPr>
        <w:t>извършения монтаж</w:t>
      </w:r>
      <w:r w:rsidR="006E46DD" w:rsidRPr="008A500C">
        <w:rPr>
          <w:i/>
          <w:sz w:val="24"/>
          <w:szCs w:val="24"/>
          <w:lang w:val="bg-BG" w:eastAsia="bg-BG"/>
        </w:rPr>
        <w:t xml:space="preserve"> на съоръженията</w:t>
      </w:r>
      <w:r w:rsidR="006E46DD" w:rsidRPr="008A500C">
        <w:rPr>
          <w:sz w:val="24"/>
          <w:szCs w:val="24"/>
          <w:lang w:val="bg-BG" w:eastAsia="bg-BG"/>
        </w:rPr>
        <w:t>)</w:t>
      </w:r>
      <w:r w:rsidRPr="008A500C">
        <w:rPr>
          <w:sz w:val="24"/>
          <w:szCs w:val="24"/>
          <w:lang w:val="bg-BG" w:eastAsia="bg-BG"/>
        </w:rPr>
        <w:t>.</w:t>
      </w:r>
    </w:p>
    <w:p w14:paraId="27DA190E" w14:textId="77777777" w:rsidR="00C145D5" w:rsidRPr="008A500C" w:rsidRDefault="00C145D5" w:rsidP="00C205E1">
      <w:pPr>
        <w:widowControl w:val="0"/>
        <w:autoSpaceDE w:val="0"/>
        <w:autoSpaceDN w:val="0"/>
        <w:adjustRightInd w:val="0"/>
        <w:jc w:val="both"/>
        <w:rPr>
          <w:i/>
          <w:sz w:val="24"/>
          <w:szCs w:val="24"/>
          <w:lang w:val="bg-BG" w:eastAsia="bg-BG"/>
        </w:rPr>
      </w:pPr>
    </w:p>
    <w:p w14:paraId="2E3834FA" w14:textId="6555CE59" w:rsidR="00A55D53" w:rsidRPr="008A500C" w:rsidRDefault="00A55D53" w:rsidP="00C205E1">
      <w:pPr>
        <w:widowControl w:val="0"/>
        <w:autoSpaceDE w:val="0"/>
        <w:autoSpaceDN w:val="0"/>
        <w:adjustRightInd w:val="0"/>
        <w:jc w:val="both"/>
        <w:rPr>
          <w:i/>
          <w:sz w:val="24"/>
          <w:szCs w:val="24"/>
          <w:lang w:val="bg-BG" w:eastAsia="bg-BG"/>
        </w:rPr>
      </w:pPr>
      <w:r w:rsidRPr="008A500C">
        <w:rPr>
          <w:i/>
          <w:sz w:val="24"/>
          <w:szCs w:val="24"/>
          <w:lang w:val="bg-BG" w:eastAsia="bg-BG"/>
        </w:rPr>
        <w:t xml:space="preserve">Забележка: </w:t>
      </w:r>
      <w:r w:rsidRPr="008A500C">
        <w:rPr>
          <w:i/>
          <w:sz w:val="24"/>
          <w:szCs w:val="24"/>
          <w:lang w:eastAsia="bg-BG"/>
        </w:rPr>
        <w:t>Определените минимални гаранционни срокове не се прилагат за технологично оборудване - машини и/или съоръжения, които са предмет на търговска сделка и имат гаранционна карта. За тях се прилагат гаранционните срокове на производителя или негов упълномощен представител, които са отговорни за пускането им на пазара, съгласно разпоредбите на Закона за защита на потребителите за определяне на гаранционната отговорност</w:t>
      </w:r>
      <w:r w:rsidR="00AC00FB" w:rsidRPr="008A500C">
        <w:rPr>
          <w:i/>
          <w:sz w:val="24"/>
          <w:szCs w:val="24"/>
          <w:lang w:val="bg-BG" w:eastAsia="bg-BG"/>
        </w:rPr>
        <w:t>.</w:t>
      </w:r>
      <w:r w:rsidRPr="008A500C">
        <w:rPr>
          <w:i/>
          <w:sz w:val="24"/>
          <w:szCs w:val="24"/>
          <w:lang w:eastAsia="bg-BG"/>
        </w:rPr>
        <w:t xml:space="preserve"> </w:t>
      </w:r>
    </w:p>
    <w:p w14:paraId="75FE4FF7" w14:textId="77777777" w:rsidR="00E8083C" w:rsidRPr="008A500C" w:rsidRDefault="00E8083C" w:rsidP="00C205E1">
      <w:pPr>
        <w:jc w:val="both"/>
        <w:rPr>
          <w:sz w:val="24"/>
          <w:szCs w:val="24"/>
          <w:lang w:val="bg-BG" w:eastAsia="bg-BG"/>
        </w:rPr>
      </w:pPr>
      <w:r w:rsidRPr="008A500C">
        <w:rPr>
          <w:sz w:val="24"/>
          <w:szCs w:val="24"/>
          <w:lang w:val="bg-BG" w:eastAsia="bg-BG"/>
        </w:rPr>
        <w:lastRenderedPageBreak/>
        <w:t>(2) При поява на дефекти по време на гаранционния срок, ВЪЗЛОЖИТЕЛЯТ уведомява писмено ИЗПЪЛНИТЕЛЯ в 7-дневен срок от установяването им.</w:t>
      </w:r>
    </w:p>
    <w:p w14:paraId="384EA387" w14:textId="77777777" w:rsidR="00E8083C" w:rsidRPr="008A500C" w:rsidRDefault="00E8083C" w:rsidP="00C205E1">
      <w:pPr>
        <w:jc w:val="both"/>
        <w:rPr>
          <w:sz w:val="24"/>
          <w:szCs w:val="24"/>
          <w:lang w:val="bg-BG" w:eastAsia="bg-BG"/>
        </w:rPr>
      </w:pPr>
      <w:r w:rsidRPr="008A500C">
        <w:rPr>
          <w:sz w:val="24"/>
          <w:szCs w:val="24"/>
          <w:lang w:val="bg-BG" w:eastAsia="bg-BG"/>
        </w:rPr>
        <w:t xml:space="preserve">(3) ИЗПЪЛНИТЕЛЯТ се задължава в 14-дневен срок от получаване на писмено известие от ВЪЗЛОЖИТЕЛЯ да отстрани за своя сметка появилите се в гаранционния срок дефекти. </w:t>
      </w:r>
    </w:p>
    <w:p w14:paraId="3BE441FE" w14:textId="77777777" w:rsidR="00E8083C" w:rsidRPr="008A500C" w:rsidRDefault="00E8083C" w:rsidP="00C205E1">
      <w:pPr>
        <w:jc w:val="both"/>
        <w:rPr>
          <w:sz w:val="24"/>
          <w:szCs w:val="24"/>
          <w:lang w:val="bg-BG" w:eastAsia="bg-BG"/>
        </w:rPr>
      </w:pPr>
      <w:r w:rsidRPr="008A500C">
        <w:rPr>
          <w:sz w:val="24"/>
          <w:szCs w:val="24"/>
          <w:lang w:val="bg-BG" w:eastAsia="bg-BG"/>
        </w:rPr>
        <w:t>(4) ИЗПЪЛНИТЕЛЯТ не носи отговорност за дефекти в изпълнените видове СМР по този договор, появили се в резултат на неправилна експлоатация след приемането на обекта.</w:t>
      </w:r>
    </w:p>
    <w:p w14:paraId="3EC47FD8" w14:textId="09E1DA51" w:rsidR="00E8083C" w:rsidRPr="008A500C" w:rsidRDefault="00E8083C" w:rsidP="00C205E1">
      <w:pPr>
        <w:jc w:val="both"/>
        <w:rPr>
          <w:sz w:val="24"/>
          <w:szCs w:val="24"/>
          <w:lang w:val="bg-BG" w:eastAsia="bg-BG"/>
        </w:rPr>
      </w:pPr>
      <w:r w:rsidRPr="008A500C">
        <w:rPr>
          <w:sz w:val="24"/>
          <w:szCs w:val="24"/>
          <w:lang w:val="bg-BG" w:eastAsia="bg-BG"/>
        </w:rPr>
        <w:t xml:space="preserve">(5) </w:t>
      </w:r>
      <w:r w:rsidR="003B2084" w:rsidRPr="008A500C">
        <w:rPr>
          <w:sz w:val="24"/>
          <w:szCs w:val="24"/>
          <w:lang w:val="bg-BG" w:eastAsia="bg-BG"/>
        </w:rPr>
        <w:t xml:space="preserve">ВЪЗЛОЖИТЕЛЯТ </w:t>
      </w:r>
      <w:r w:rsidRPr="008A500C">
        <w:rPr>
          <w:sz w:val="24"/>
          <w:szCs w:val="24"/>
          <w:lang w:val="bg-BG" w:eastAsia="bg-BG"/>
        </w:rPr>
        <w:t>следи г</w:t>
      </w:r>
      <w:r w:rsidRPr="008A500C">
        <w:rPr>
          <w:sz w:val="24"/>
          <w:szCs w:val="24"/>
          <w:lang w:val="ru-RU" w:eastAsia="bg-BG"/>
        </w:rPr>
        <w:t>аранционните срокове по ал. 1</w:t>
      </w:r>
      <w:r w:rsidRPr="008A500C">
        <w:rPr>
          <w:sz w:val="24"/>
          <w:szCs w:val="24"/>
          <w:lang w:val="bg-BG" w:eastAsia="bg-BG"/>
        </w:rPr>
        <w:t>.</w:t>
      </w:r>
    </w:p>
    <w:p w14:paraId="136961C1" w14:textId="77777777" w:rsidR="00E8083C" w:rsidRPr="008A500C" w:rsidRDefault="00E8083C" w:rsidP="00C205E1">
      <w:pPr>
        <w:jc w:val="both"/>
        <w:rPr>
          <w:sz w:val="24"/>
          <w:szCs w:val="24"/>
          <w:lang w:val="bg-BG" w:eastAsia="bg-BG"/>
        </w:rPr>
      </w:pPr>
    </w:p>
    <w:p w14:paraId="6027AAD2" w14:textId="77777777" w:rsidR="008C69E5" w:rsidRPr="008A500C" w:rsidRDefault="008C69E5" w:rsidP="00C205E1">
      <w:pPr>
        <w:jc w:val="both"/>
        <w:rPr>
          <w:b/>
          <w:sz w:val="24"/>
          <w:szCs w:val="24"/>
          <w:lang w:val="bg-BG" w:eastAsia="bg-BG"/>
        </w:rPr>
      </w:pPr>
    </w:p>
    <w:p w14:paraId="4CD7EC40" w14:textId="4C5E7E7F" w:rsidR="00E8083C" w:rsidRPr="008A500C" w:rsidRDefault="00E8083C" w:rsidP="00C205E1">
      <w:pPr>
        <w:jc w:val="both"/>
        <w:rPr>
          <w:b/>
          <w:sz w:val="24"/>
          <w:szCs w:val="24"/>
          <w:lang w:val="bg-BG" w:eastAsia="bg-BG"/>
        </w:rPr>
      </w:pPr>
      <w:r w:rsidRPr="008A500C">
        <w:rPr>
          <w:b/>
          <w:sz w:val="24"/>
          <w:szCs w:val="24"/>
          <w:lang w:val="bg-BG" w:eastAsia="bg-BG"/>
        </w:rPr>
        <w:t xml:space="preserve">V. РЕШАВАНЕ НА СПОРОВЕ, </w:t>
      </w:r>
    </w:p>
    <w:p w14:paraId="128F2380" w14:textId="77777777" w:rsidR="00E8083C" w:rsidRPr="008A500C" w:rsidRDefault="00E8083C" w:rsidP="00C205E1">
      <w:pPr>
        <w:jc w:val="both"/>
        <w:rPr>
          <w:b/>
          <w:sz w:val="24"/>
          <w:szCs w:val="24"/>
          <w:lang w:val="bg-BG" w:eastAsia="bg-BG"/>
        </w:rPr>
      </w:pPr>
      <w:r w:rsidRPr="008A500C">
        <w:rPr>
          <w:b/>
          <w:sz w:val="24"/>
          <w:szCs w:val="24"/>
          <w:lang w:val="bg-BG" w:eastAsia="bg-BG"/>
        </w:rPr>
        <w:t>ПРЕКРАТЯВАНЕ НА ДОГОВОРА, НЕУСТОЙКИ И САНКЦИИ</w:t>
      </w:r>
    </w:p>
    <w:p w14:paraId="1851AD95" w14:textId="77777777" w:rsidR="00E8083C" w:rsidRPr="008A500C" w:rsidRDefault="00E8083C" w:rsidP="00C205E1">
      <w:pPr>
        <w:jc w:val="both"/>
        <w:rPr>
          <w:b/>
          <w:sz w:val="24"/>
          <w:szCs w:val="24"/>
          <w:lang w:val="bg-BG" w:eastAsia="bg-BG"/>
        </w:rPr>
      </w:pPr>
    </w:p>
    <w:p w14:paraId="107CFCEE" w14:textId="77777777" w:rsidR="00E8083C" w:rsidRPr="008A500C" w:rsidRDefault="00E8083C" w:rsidP="00C205E1">
      <w:pPr>
        <w:jc w:val="both"/>
        <w:rPr>
          <w:sz w:val="24"/>
          <w:szCs w:val="24"/>
          <w:lang w:val="bg-BG" w:eastAsia="bg-BG"/>
        </w:rPr>
      </w:pPr>
      <w:r w:rsidRPr="008A500C">
        <w:rPr>
          <w:b/>
          <w:sz w:val="24"/>
          <w:szCs w:val="24"/>
          <w:lang w:val="bg-BG" w:eastAsia="bg-BG"/>
        </w:rPr>
        <w:t xml:space="preserve">Чл. 14. </w:t>
      </w:r>
      <w:r w:rsidRPr="008A500C">
        <w:rPr>
          <w:sz w:val="24"/>
          <w:szCs w:val="24"/>
          <w:lang w:val="bg-BG" w:eastAsia="bg-BG"/>
        </w:rPr>
        <w:t>(1) В случай на предявена претенция, възникнало противоречие или спор между двете страни във връзка с този договор, се прилага следната процедура за уреждане:</w:t>
      </w:r>
    </w:p>
    <w:p w14:paraId="25FFFB19" w14:textId="77777777" w:rsidR="00E8083C" w:rsidRPr="008A500C" w:rsidRDefault="00E8083C" w:rsidP="00C205E1">
      <w:pPr>
        <w:jc w:val="both"/>
        <w:rPr>
          <w:sz w:val="24"/>
          <w:szCs w:val="24"/>
          <w:lang w:val="bg-BG" w:eastAsia="bg-BG"/>
        </w:rPr>
      </w:pPr>
      <w:r w:rsidRPr="008A500C">
        <w:rPr>
          <w:sz w:val="24"/>
          <w:szCs w:val="24"/>
          <w:lang w:val="bg-BG" w:eastAsia="bg-BG"/>
        </w:rPr>
        <w:t>1. Засегнатата страна се задължава да уведоми писмено другата страна за естеството на предявената претенция, възникналото противоречие или спор, не по-късно от 7 дни от момента на възникването;</w:t>
      </w:r>
    </w:p>
    <w:p w14:paraId="6850B03E" w14:textId="77777777" w:rsidR="00E8083C" w:rsidRPr="008A500C" w:rsidRDefault="00E8083C" w:rsidP="00C205E1">
      <w:pPr>
        <w:jc w:val="both"/>
        <w:rPr>
          <w:sz w:val="24"/>
          <w:szCs w:val="24"/>
          <w:lang w:val="bg-BG" w:eastAsia="bg-BG"/>
        </w:rPr>
      </w:pPr>
      <w:r w:rsidRPr="008A500C">
        <w:rPr>
          <w:sz w:val="24"/>
          <w:szCs w:val="24"/>
          <w:lang w:val="bg-BG" w:eastAsia="bg-BG"/>
        </w:rPr>
        <w:t>2. При получаване на уведомлението по т. 1, представителите на двете страни се задължават да започнат консултации с цел постигане споразумение по претенцията, възникналото противоречие или спора, без да се стига до прекъсване изпълнението на дейността по този договор.</w:t>
      </w:r>
    </w:p>
    <w:p w14:paraId="7A862345" w14:textId="77777777" w:rsidR="00E8083C" w:rsidRPr="008A500C" w:rsidRDefault="00E8083C" w:rsidP="00C205E1">
      <w:pPr>
        <w:jc w:val="both"/>
        <w:rPr>
          <w:sz w:val="24"/>
          <w:szCs w:val="24"/>
          <w:lang w:val="bg-BG" w:eastAsia="bg-BG"/>
        </w:rPr>
      </w:pPr>
      <w:r w:rsidRPr="008A500C">
        <w:rPr>
          <w:sz w:val="24"/>
          <w:szCs w:val="24"/>
          <w:lang w:val="bg-BG" w:eastAsia="bg-BG"/>
        </w:rPr>
        <w:t xml:space="preserve">(2) При непостигане на съгласие по ал. 1, т. 2, спорът се отнася за решаване пред съответния компетентен съд. </w:t>
      </w:r>
    </w:p>
    <w:p w14:paraId="07040BBA" w14:textId="77777777" w:rsidR="00E8083C" w:rsidRPr="008A500C" w:rsidRDefault="00E8083C" w:rsidP="00C205E1">
      <w:pPr>
        <w:jc w:val="both"/>
        <w:rPr>
          <w:sz w:val="24"/>
          <w:szCs w:val="24"/>
          <w:lang w:val="bg-BG" w:eastAsia="bg-BG"/>
        </w:rPr>
      </w:pPr>
      <w:r w:rsidRPr="008A500C">
        <w:rPr>
          <w:b/>
          <w:sz w:val="24"/>
          <w:szCs w:val="24"/>
          <w:lang w:val="bg-BG" w:eastAsia="bg-BG"/>
        </w:rPr>
        <w:t xml:space="preserve">Чл. 15. </w:t>
      </w:r>
      <w:r w:rsidRPr="008A500C">
        <w:rPr>
          <w:sz w:val="24"/>
          <w:szCs w:val="24"/>
          <w:lang w:val="bg-BG" w:eastAsia="bg-BG"/>
        </w:rPr>
        <w:t>(1) Този договор може да бъде прекратен по взаимно съгласие на двете страни.</w:t>
      </w:r>
    </w:p>
    <w:p w14:paraId="41428336" w14:textId="77777777" w:rsidR="00E8083C" w:rsidRPr="008A500C" w:rsidRDefault="00E8083C" w:rsidP="00C205E1">
      <w:pPr>
        <w:jc w:val="both"/>
        <w:rPr>
          <w:sz w:val="24"/>
          <w:szCs w:val="24"/>
          <w:lang w:val="bg-BG" w:eastAsia="bg-BG"/>
        </w:rPr>
      </w:pPr>
      <w:r w:rsidRPr="008A500C">
        <w:rPr>
          <w:sz w:val="24"/>
          <w:szCs w:val="24"/>
          <w:lang w:val="bg-BG" w:eastAsia="bg-BG"/>
        </w:rPr>
        <w:t>(2) Този договор може да бъде прекратен с 10-дневно писмено предизвестие от ВЪЗЛОЖИТЕЛЯ при:</w:t>
      </w:r>
    </w:p>
    <w:p w14:paraId="2FB081A4" w14:textId="77777777" w:rsidR="00E8083C" w:rsidRPr="008A500C" w:rsidRDefault="00E8083C" w:rsidP="00C205E1">
      <w:pPr>
        <w:tabs>
          <w:tab w:val="left" w:pos="720"/>
        </w:tabs>
        <w:jc w:val="both"/>
        <w:rPr>
          <w:sz w:val="24"/>
          <w:szCs w:val="24"/>
          <w:lang w:val="bg-BG" w:eastAsia="bg-BG"/>
        </w:rPr>
      </w:pPr>
      <w:r w:rsidRPr="008A500C">
        <w:rPr>
          <w:sz w:val="24"/>
          <w:szCs w:val="24"/>
          <w:lang w:val="bg-BG" w:eastAsia="bg-BG"/>
        </w:rPr>
        <w:t>1. неизпълнение на задълженията по чл. 11 от ИЗПЪЛНИТЕЛЯ;</w:t>
      </w:r>
    </w:p>
    <w:p w14:paraId="216A2DF2" w14:textId="77777777" w:rsidR="00E8083C" w:rsidRPr="008A500C" w:rsidRDefault="00E8083C" w:rsidP="00C205E1">
      <w:pPr>
        <w:tabs>
          <w:tab w:val="left" w:pos="720"/>
          <w:tab w:val="left" w:pos="1134"/>
        </w:tabs>
        <w:jc w:val="both"/>
        <w:rPr>
          <w:sz w:val="24"/>
          <w:szCs w:val="24"/>
          <w:lang w:val="bg-BG" w:eastAsia="bg-BG"/>
        </w:rPr>
      </w:pPr>
      <w:r w:rsidRPr="008A500C">
        <w:rPr>
          <w:sz w:val="24"/>
          <w:szCs w:val="24"/>
          <w:lang w:val="bg-BG" w:eastAsia="bg-BG"/>
        </w:rPr>
        <w:t xml:space="preserve">2. виновно неизпълнение на СМР от ИЗПЪЛНИТЕЛЯ в рамките на срока по този договор;  </w:t>
      </w:r>
    </w:p>
    <w:p w14:paraId="01716DB1" w14:textId="77777777" w:rsidR="00E8083C" w:rsidRPr="008A500C" w:rsidRDefault="00E8083C" w:rsidP="00C205E1">
      <w:pPr>
        <w:tabs>
          <w:tab w:val="left" w:pos="720"/>
        </w:tabs>
        <w:jc w:val="both"/>
        <w:rPr>
          <w:sz w:val="24"/>
          <w:szCs w:val="24"/>
          <w:lang w:val="bg-BG" w:eastAsia="bg-BG"/>
        </w:rPr>
      </w:pPr>
      <w:r w:rsidRPr="008A500C">
        <w:rPr>
          <w:sz w:val="24"/>
          <w:szCs w:val="24"/>
          <w:lang w:val="bg-BG" w:eastAsia="bg-BG"/>
        </w:rPr>
        <w:t>3.установени от контролен орган нарушения на ИЗПЪЛНИТЕЛЯ по отношение на действащата нормативната уредба.</w:t>
      </w:r>
    </w:p>
    <w:p w14:paraId="7789CB6E" w14:textId="77777777" w:rsidR="00E8083C" w:rsidRPr="008A500C" w:rsidRDefault="00E8083C" w:rsidP="00C205E1">
      <w:pPr>
        <w:tabs>
          <w:tab w:val="left" w:pos="720"/>
        </w:tabs>
        <w:jc w:val="both"/>
        <w:rPr>
          <w:sz w:val="24"/>
          <w:szCs w:val="24"/>
          <w:lang w:val="ru-RU" w:eastAsia="bg-BG"/>
        </w:rPr>
      </w:pPr>
      <w:r w:rsidRPr="008A500C">
        <w:rPr>
          <w:sz w:val="24"/>
          <w:szCs w:val="24"/>
          <w:lang w:val="bg-BG" w:eastAsia="bg-BG"/>
        </w:rPr>
        <w:t>(3) Този договор може да бъде прекратен от ВЪЗЛОЖИТЕЛЯ, ако</w:t>
      </w:r>
      <w:r w:rsidRPr="008A500C">
        <w:rPr>
          <w:sz w:val="24"/>
          <w:szCs w:val="24"/>
          <w:lang w:val="ru-RU" w:eastAsia="bg-BG"/>
        </w:rPr>
        <w:t xml:space="preserve"> в резултат на възникнали след сключването му обстоятелства, </w:t>
      </w:r>
      <w:r w:rsidRPr="008A500C">
        <w:rPr>
          <w:sz w:val="24"/>
          <w:szCs w:val="24"/>
          <w:lang w:val="bg-BG" w:eastAsia="bg-BG"/>
        </w:rPr>
        <w:t>ВЪЗЛОЖИТЕЛЯТ</w:t>
      </w:r>
      <w:r w:rsidRPr="008A500C">
        <w:rPr>
          <w:sz w:val="24"/>
          <w:szCs w:val="24"/>
          <w:lang w:val="ru-RU" w:eastAsia="bg-BG"/>
        </w:rPr>
        <w:t xml:space="preserve"> не е в състояние да изпълни своите задължения по чл. 10, ал. 1.</w:t>
      </w:r>
      <w:r w:rsidRPr="008A500C">
        <w:rPr>
          <w:sz w:val="24"/>
          <w:szCs w:val="24"/>
          <w:lang w:val="bg-BG" w:eastAsia="bg-BG"/>
        </w:rPr>
        <w:t xml:space="preserve"> </w:t>
      </w:r>
      <w:r w:rsidRPr="008A500C">
        <w:rPr>
          <w:sz w:val="24"/>
          <w:szCs w:val="24"/>
          <w:lang w:val="ru-RU" w:eastAsia="bg-BG"/>
        </w:rPr>
        <w:t>В този случа</w:t>
      </w:r>
      <w:r w:rsidRPr="008A500C">
        <w:rPr>
          <w:sz w:val="24"/>
          <w:szCs w:val="24"/>
          <w:lang w:val="bg-BG" w:eastAsia="bg-BG"/>
        </w:rPr>
        <w:t>й,</w:t>
      </w:r>
      <w:r w:rsidRPr="008A500C">
        <w:rPr>
          <w:sz w:val="24"/>
          <w:szCs w:val="24"/>
          <w:lang w:val="ru-RU" w:eastAsia="bg-BG"/>
        </w:rPr>
        <w:t xml:space="preserve"> </w:t>
      </w:r>
      <w:r w:rsidRPr="008A500C">
        <w:rPr>
          <w:sz w:val="24"/>
          <w:szCs w:val="24"/>
          <w:lang w:val="bg-BG" w:eastAsia="bg-BG"/>
        </w:rPr>
        <w:t>ВЪЗЛОЖИТЕЛЯТ</w:t>
      </w:r>
      <w:r w:rsidRPr="008A500C">
        <w:rPr>
          <w:sz w:val="24"/>
          <w:szCs w:val="24"/>
          <w:lang w:val="ru-RU" w:eastAsia="bg-BG"/>
        </w:rPr>
        <w:t xml:space="preserve"> обезщет</w:t>
      </w:r>
      <w:r w:rsidRPr="008A500C">
        <w:rPr>
          <w:sz w:val="24"/>
          <w:szCs w:val="24"/>
          <w:lang w:val="bg-BG" w:eastAsia="bg-BG"/>
        </w:rPr>
        <w:t>ява</w:t>
      </w:r>
      <w:r w:rsidRPr="008A500C">
        <w:rPr>
          <w:sz w:val="24"/>
          <w:szCs w:val="24"/>
          <w:lang w:val="ru-RU" w:eastAsia="bg-BG"/>
        </w:rPr>
        <w:t xml:space="preserve"> </w:t>
      </w:r>
      <w:r w:rsidRPr="008A500C">
        <w:rPr>
          <w:sz w:val="24"/>
          <w:szCs w:val="24"/>
          <w:lang w:val="bg-BG" w:eastAsia="bg-BG"/>
        </w:rPr>
        <w:t>ИЗПЪЛНИТЕЛЯ</w:t>
      </w:r>
      <w:r w:rsidRPr="008A500C">
        <w:rPr>
          <w:sz w:val="24"/>
          <w:szCs w:val="24"/>
          <w:lang w:val="ru-RU" w:eastAsia="bg-BG"/>
        </w:rPr>
        <w:t xml:space="preserve"> за претърпе</w:t>
      </w:r>
      <w:r w:rsidRPr="008A500C">
        <w:rPr>
          <w:sz w:val="24"/>
          <w:szCs w:val="24"/>
          <w:lang w:val="bg-BG" w:eastAsia="bg-BG"/>
        </w:rPr>
        <w:t>н</w:t>
      </w:r>
      <w:r w:rsidRPr="008A500C">
        <w:rPr>
          <w:sz w:val="24"/>
          <w:szCs w:val="24"/>
          <w:lang w:val="ru-RU" w:eastAsia="bg-BG"/>
        </w:rPr>
        <w:t>ите вреди.</w:t>
      </w:r>
    </w:p>
    <w:p w14:paraId="7C4E3AA3" w14:textId="77777777" w:rsidR="00E8083C" w:rsidRPr="008A500C" w:rsidRDefault="00E8083C" w:rsidP="00C205E1">
      <w:pPr>
        <w:jc w:val="both"/>
        <w:rPr>
          <w:sz w:val="24"/>
          <w:szCs w:val="24"/>
          <w:lang w:val="bg-BG" w:eastAsia="bg-BG"/>
        </w:rPr>
      </w:pPr>
      <w:r w:rsidRPr="008A500C">
        <w:rPr>
          <w:b/>
          <w:sz w:val="24"/>
          <w:szCs w:val="24"/>
          <w:lang w:val="bg-BG" w:eastAsia="bg-BG"/>
        </w:rPr>
        <w:t xml:space="preserve">Чл. 16. </w:t>
      </w:r>
      <w:r w:rsidRPr="008A500C">
        <w:rPr>
          <w:sz w:val="24"/>
          <w:szCs w:val="24"/>
          <w:lang w:val="bg-BG" w:eastAsia="bg-BG"/>
        </w:rPr>
        <w:t>(1) В случай, че договорът бъде прекратен по реда на чл. 15, ал. 1, страните не си дължат неустойки.</w:t>
      </w:r>
    </w:p>
    <w:p w14:paraId="602C785F" w14:textId="77777777" w:rsidR="00E8083C" w:rsidRPr="008A500C" w:rsidRDefault="00E8083C" w:rsidP="00C205E1">
      <w:pPr>
        <w:jc w:val="both"/>
        <w:rPr>
          <w:sz w:val="24"/>
          <w:szCs w:val="24"/>
          <w:lang w:val="ru-RU" w:eastAsia="bg-BG"/>
        </w:rPr>
      </w:pPr>
      <w:r w:rsidRPr="008A500C">
        <w:rPr>
          <w:sz w:val="24"/>
          <w:szCs w:val="24"/>
          <w:lang w:val="bg-BG" w:eastAsia="bg-BG"/>
        </w:rPr>
        <w:t xml:space="preserve">(2) При виновно прекратяване на договора по реда на чл. 15, ал. </w:t>
      </w:r>
      <w:r w:rsidRPr="008A500C">
        <w:rPr>
          <w:sz w:val="24"/>
          <w:szCs w:val="24"/>
          <w:lang w:val="ru-MD" w:eastAsia="bg-BG"/>
        </w:rPr>
        <w:t>2</w:t>
      </w:r>
      <w:r w:rsidRPr="008A500C">
        <w:rPr>
          <w:sz w:val="24"/>
          <w:szCs w:val="24"/>
          <w:lang w:val="bg-BG" w:eastAsia="bg-BG"/>
        </w:rPr>
        <w:t>, ИЗПЪЛНИТЕЛЯТ дължи неустойка в размер на 10% от стойността без ДДС на договорените</w:t>
      </w:r>
      <w:r w:rsidRPr="008A500C">
        <w:rPr>
          <w:sz w:val="24"/>
          <w:szCs w:val="24"/>
          <w:lang w:val="ru-RU" w:eastAsia="bg-BG"/>
        </w:rPr>
        <w:t xml:space="preserve"> </w:t>
      </w:r>
      <w:r w:rsidRPr="008A500C">
        <w:rPr>
          <w:sz w:val="24"/>
          <w:szCs w:val="24"/>
          <w:lang w:val="bg-BG" w:eastAsia="bg-BG"/>
        </w:rPr>
        <w:t xml:space="preserve">и неизпълнени СМР, платими по сметка на третото лице платец - МТСП. Освен тази неустойка, ИЗПЪЛНИТЕЛЯТ дължи на третото лице платец - МТСП и стойността на действително претърпените вреди и пропуснати ползи, след доказването им по надлежния ред. </w:t>
      </w:r>
    </w:p>
    <w:p w14:paraId="2512C9C7" w14:textId="77777777" w:rsidR="00E8083C" w:rsidRPr="008A500C" w:rsidRDefault="00E8083C" w:rsidP="00C205E1">
      <w:pPr>
        <w:keepNext/>
        <w:jc w:val="both"/>
        <w:outlineLvl w:val="2"/>
        <w:rPr>
          <w:bCs/>
          <w:sz w:val="24"/>
          <w:szCs w:val="24"/>
          <w:lang w:val="bg-BG" w:eastAsia="bg-BG"/>
        </w:rPr>
      </w:pPr>
      <w:r w:rsidRPr="008A500C">
        <w:rPr>
          <w:bCs/>
          <w:sz w:val="24"/>
          <w:szCs w:val="24"/>
          <w:lang w:val="bg-BG" w:eastAsia="bg-BG"/>
        </w:rPr>
        <w:t>(3) ИЗПЪЛНИТЕЛЯТ</w:t>
      </w:r>
      <w:r w:rsidRPr="008A500C">
        <w:rPr>
          <w:bCs/>
          <w:sz w:val="24"/>
          <w:szCs w:val="24"/>
          <w:lang w:val="ru-RU" w:eastAsia="bg-BG"/>
        </w:rPr>
        <w:t xml:space="preserve"> дължи </w:t>
      </w:r>
      <w:r w:rsidRPr="008A500C">
        <w:rPr>
          <w:bCs/>
          <w:sz w:val="24"/>
          <w:szCs w:val="24"/>
          <w:lang w:val="bg-BG" w:eastAsia="bg-BG"/>
        </w:rPr>
        <w:t xml:space="preserve">на третото лице – МТСП, което е платец съгласно чл. 4, ал. 1, </w:t>
      </w:r>
      <w:r w:rsidRPr="008A500C">
        <w:rPr>
          <w:bCs/>
          <w:sz w:val="24"/>
          <w:szCs w:val="24"/>
          <w:lang w:val="ru-RU" w:eastAsia="bg-BG"/>
        </w:rPr>
        <w:t>неустойка в размер на</w:t>
      </w:r>
      <w:r w:rsidRPr="008A500C">
        <w:rPr>
          <w:bCs/>
          <w:sz w:val="24"/>
          <w:szCs w:val="24"/>
          <w:lang w:val="bg-BG" w:eastAsia="bg-BG"/>
        </w:rPr>
        <w:t xml:space="preserve"> 0,5% от стойността </w:t>
      </w:r>
      <w:r w:rsidRPr="008A500C">
        <w:rPr>
          <w:bCs/>
          <w:sz w:val="24"/>
          <w:szCs w:val="24"/>
          <w:lang w:val="ru-RU" w:eastAsia="bg-BG"/>
        </w:rPr>
        <w:t>без ДДС</w:t>
      </w:r>
      <w:r w:rsidRPr="008A500C">
        <w:rPr>
          <w:bCs/>
          <w:sz w:val="24"/>
          <w:szCs w:val="24"/>
          <w:lang w:val="bg-BG" w:eastAsia="bg-BG"/>
        </w:rPr>
        <w:t xml:space="preserve"> на този договор, в случай на извършени от него нарушения на правилата за осигуряване на здравословни и безопасни условия на труд по време на изпълнението на обекта.</w:t>
      </w:r>
    </w:p>
    <w:p w14:paraId="5CD39508" w14:textId="77777777" w:rsidR="00E8083C" w:rsidRPr="008A500C" w:rsidRDefault="00E8083C" w:rsidP="00C205E1">
      <w:pPr>
        <w:jc w:val="both"/>
        <w:rPr>
          <w:b/>
          <w:sz w:val="24"/>
          <w:szCs w:val="24"/>
          <w:lang w:val="bg-BG" w:eastAsia="bg-BG"/>
        </w:rPr>
      </w:pPr>
      <w:r w:rsidRPr="008A500C">
        <w:rPr>
          <w:sz w:val="24"/>
          <w:szCs w:val="24"/>
          <w:lang w:val="bg-BG" w:eastAsia="bg-BG"/>
        </w:rPr>
        <w:t>(</w:t>
      </w:r>
      <w:r w:rsidRPr="008A500C">
        <w:rPr>
          <w:sz w:val="24"/>
          <w:szCs w:val="24"/>
          <w:lang w:val="ru-RU" w:eastAsia="bg-BG"/>
        </w:rPr>
        <w:t>4</w:t>
      </w:r>
      <w:r w:rsidRPr="008A500C">
        <w:rPr>
          <w:sz w:val="24"/>
          <w:szCs w:val="24"/>
          <w:lang w:val="bg-BG" w:eastAsia="bg-BG"/>
        </w:rPr>
        <w:t>) ИЗПЪЛНИТЕЛЯТ</w:t>
      </w:r>
      <w:r w:rsidRPr="008A500C">
        <w:rPr>
          <w:sz w:val="24"/>
          <w:szCs w:val="24"/>
          <w:lang w:val="ru-RU" w:eastAsia="bg-BG"/>
        </w:rPr>
        <w:t xml:space="preserve"> дължи </w:t>
      </w:r>
      <w:r w:rsidRPr="008A500C">
        <w:rPr>
          <w:sz w:val="24"/>
          <w:szCs w:val="24"/>
          <w:lang w:val="bg-BG" w:eastAsia="bg-BG"/>
        </w:rPr>
        <w:t xml:space="preserve">на третото лице – МТСП, което е платец съгласно чл. 4, ал. 1, </w:t>
      </w:r>
      <w:r w:rsidRPr="008A500C">
        <w:rPr>
          <w:sz w:val="24"/>
          <w:szCs w:val="24"/>
          <w:lang w:val="ru-RU" w:eastAsia="bg-BG"/>
        </w:rPr>
        <w:t>неустойка в размер на</w:t>
      </w:r>
      <w:r w:rsidRPr="008A500C">
        <w:rPr>
          <w:sz w:val="24"/>
          <w:szCs w:val="24"/>
          <w:lang w:val="bg-BG" w:eastAsia="bg-BG"/>
        </w:rPr>
        <w:t xml:space="preserve"> 0,5% от стойността </w:t>
      </w:r>
      <w:r w:rsidRPr="008A500C">
        <w:rPr>
          <w:sz w:val="24"/>
          <w:szCs w:val="24"/>
          <w:lang w:val="ru-RU" w:eastAsia="bg-BG"/>
        </w:rPr>
        <w:t>без ДДС</w:t>
      </w:r>
      <w:r w:rsidRPr="008A500C">
        <w:rPr>
          <w:sz w:val="24"/>
          <w:szCs w:val="24"/>
          <w:lang w:val="bg-BG" w:eastAsia="bg-BG"/>
        </w:rPr>
        <w:t xml:space="preserve"> на този договор, в случай на неспазени срокове по чл. 11, ал. </w:t>
      </w:r>
      <w:r w:rsidRPr="008A500C">
        <w:rPr>
          <w:sz w:val="24"/>
          <w:szCs w:val="24"/>
          <w:lang w:val="ru-RU" w:eastAsia="bg-BG"/>
        </w:rPr>
        <w:t>3</w:t>
      </w:r>
      <w:r w:rsidRPr="008A500C">
        <w:rPr>
          <w:sz w:val="24"/>
          <w:szCs w:val="24"/>
          <w:lang w:val="bg-BG" w:eastAsia="bg-BG"/>
        </w:rPr>
        <w:t>.</w:t>
      </w:r>
    </w:p>
    <w:p w14:paraId="3C094785" w14:textId="77777777" w:rsidR="00E8083C" w:rsidRPr="008A500C" w:rsidRDefault="00E8083C" w:rsidP="00C205E1">
      <w:pPr>
        <w:jc w:val="both"/>
        <w:rPr>
          <w:b/>
          <w:sz w:val="24"/>
          <w:szCs w:val="24"/>
          <w:lang w:val="bg-BG" w:eastAsia="bg-BG"/>
        </w:rPr>
      </w:pPr>
      <w:r w:rsidRPr="008A500C">
        <w:rPr>
          <w:sz w:val="24"/>
          <w:szCs w:val="24"/>
          <w:lang w:val="bg-BG" w:eastAsia="bg-BG"/>
        </w:rPr>
        <w:t>(</w:t>
      </w:r>
      <w:r w:rsidRPr="008A500C">
        <w:rPr>
          <w:sz w:val="24"/>
          <w:szCs w:val="24"/>
          <w:lang w:val="ru-RU" w:eastAsia="bg-BG"/>
        </w:rPr>
        <w:t>5</w:t>
      </w:r>
      <w:r w:rsidRPr="008A500C">
        <w:rPr>
          <w:sz w:val="24"/>
          <w:szCs w:val="24"/>
          <w:lang w:val="bg-BG" w:eastAsia="bg-BG"/>
        </w:rPr>
        <w:t>) Всички щети, понесени от ВЪЗЛОЖИТЕЛЯ, по вина на ИЗПЪЛНИТЕЛЯ, които са в резултат от нискокачествено изпълнение на СМР и неспазване на условията по този договор, се възстановяват за сметка на ИЗПЪЛНИТЕЛЯ.</w:t>
      </w:r>
    </w:p>
    <w:p w14:paraId="4B099D92" w14:textId="77777777" w:rsidR="00E8083C" w:rsidRPr="008A500C" w:rsidRDefault="00E8083C" w:rsidP="00C205E1">
      <w:pPr>
        <w:jc w:val="both"/>
        <w:rPr>
          <w:b/>
          <w:sz w:val="24"/>
          <w:szCs w:val="24"/>
          <w:lang w:val="bg-BG" w:eastAsia="bg-BG"/>
        </w:rPr>
      </w:pPr>
      <w:r w:rsidRPr="008A500C">
        <w:rPr>
          <w:sz w:val="24"/>
          <w:szCs w:val="24"/>
          <w:lang w:val="bg-BG" w:eastAsia="bg-BG"/>
        </w:rPr>
        <w:lastRenderedPageBreak/>
        <w:t>(</w:t>
      </w:r>
      <w:r w:rsidRPr="008A500C">
        <w:rPr>
          <w:sz w:val="24"/>
          <w:szCs w:val="24"/>
          <w:lang w:val="ru-RU" w:eastAsia="bg-BG"/>
        </w:rPr>
        <w:t>6</w:t>
      </w:r>
      <w:r w:rsidRPr="008A500C">
        <w:rPr>
          <w:sz w:val="24"/>
          <w:szCs w:val="24"/>
          <w:lang w:val="bg-BG" w:eastAsia="bg-BG"/>
        </w:rPr>
        <w:t xml:space="preserve">) При неотстраняване на появили се дефекти в гаранционните срокове по чл. 13, ал. 1, ИЗПЪЛНИТЕЛЯТ дължи на ВЪЗЛОЖИТЕЛЯ стойността на направените разходи за отстраняването им, както и обезщетение за претърпени щети и пропуснати ползи в размер не по-малък от стойността по чл. 3, ал. 1 на гаранцията </w:t>
      </w:r>
      <w:r w:rsidRPr="008A500C">
        <w:rPr>
          <w:sz w:val="24"/>
          <w:szCs w:val="24"/>
          <w:lang w:val="ru-RU" w:eastAsia="bg-BG"/>
        </w:rPr>
        <w:t>за изпълнение на договора</w:t>
      </w:r>
      <w:r w:rsidRPr="008A500C">
        <w:rPr>
          <w:sz w:val="24"/>
          <w:szCs w:val="24"/>
          <w:lang w:val="bg-BG" w:eastAsia="bg-BG"/>
        </w:rPr>
        <w:t>.</w:t>
      </w:r>
    </w:p>
    <w:p w14:paraId="4AEEC53A" w14:textId="6A6624E8" w:rsidR="00E8083C" w:rsidRPr="008A500C" w:rsidRDefault="00E8083C" w:rsidP="00C205E1">
      <w:pPr>
        <w:jc w:val="both"/>
        <w:rPr>
          <w:sz w:val="24"/>
          <w:szCs w:val="24"/>
          <w:lang w:val="bg-BG" w:eastAsia="bg-BG"/>
        </w:rPr>
      </w:pPr>
      <w:r w:rsidRPr="008A500C">
        <w:rPr>
          <w:b/>
          <w:sz w:val="24"/>
          <w:szCs w:val="24"/>
          <w:lang w:val="ru-RU" w:eastAsia="bg-BG"/>
        </w:rPr>
        <w:t xml:space="preserve">Чл. </w:t>
      </w:r>
      <w:r w:rsidRPr="008A500C">
        <w:rPr>
          <w:b/>
          <w:sz w:val="24"/>
          <w:szCs w:val="24"/>
          <w:lang w:val="bg-BG" w:eastAsia="bg-BG"/>
        </w:rPr>
        <w:t>17.</w:t>
      </w:r>
      <w:r w:rsidRPr="008A500C">
        <w:rPr>
          <w:sz w:val="24"/>
          <w:szCs w:val="24"/>
          <w:lang w:val="bg-BG" w:eastAsia="bg-BG"/>
        </w:rPr>
        <w:t xml:space="preserve"> (1) При забавено изпълнение н</w:t>
      </w:r>
      <w:r w:rsidR="00933B53" w:rsidRPr="008A500C">
        <w:rPr>
          <w:sz w:val="24"/>
          <w:szCs w:val="24"/>
          <w:lang w:val="bg-BG" w:eastAsia="bg-BG"/>
        </w:rPr>
        <w:t>а задължение по този договор от</w:t>
      </w:r>
      <w:r w:rsidRPr="008A500C">
        <w:rPr>
          <w:sz w:val="24"/>
          <w:szCs w:val="24"/>
          <w:lang w:val="bg-BG" w:eastAsia="bg-BG"/>
        </w:rPr>
        <w:t xml:space="preserve">страна на ВЪЗЛОЖИТЕЛЯ, последният дължи на ИЗПЪЛНИТЕЛЯ неустойка за забава в размер на 0,5% от стойността </w:t>
      </w:r>
      <w:r w:rsidRPr="008A500C">
        <w:rPr>
          <w:sz w:val="24"/>
          <w:szCs w:val="24"/>
          <w:lang w:val="ru-RU" w:eastAsia="bg-BG"/>
        </w:rPr>
        <w:t>без ДДС</w:t>
      </w:r>
      <w:r w:rsidRPr="008A500C">
        <w:rPr>
          <w:sz w:val="24"/>
          <w:szCs w:val="24"/>
          <w:lang w:val="bg-BG" w:eastAsia="bg-BG"/>
        </w:rPr>
        <w:t xml:space="preserve"> на този договор за всеки просрочен ден, но не повече от 10%.</w:t>
      </w:r>
    </w:p>
    <w:p w14:paraId="45111E15" w14:textId="77777777" w:rsidR="00E8083C" w:rsidRPr="008A500C" w:rsidRDefault="00E8083C" w:rsidP="00C205E1">
      <w:pPr>
        <w:jc w:val="both"/>
        <w:rPr>
          <w:sz w:val="24"/>
          <w:szCs w:val="24"/>
          <w:lang w:val="bg-BG" w:eastAsia="bg-BG"/>
        </w:rPr>
      </w:pPr>
      <w:r w:rsidRPr="008A500C">
        <w:rPr>
          <w:sz w:val="24"/>
          <w:szCs w:val="24"/>
          <w:lang w:val="bg-BG" w:eastAsia="bg-BG"/>
        </w:rPr>
        <w:t xml:space="preserve">(2) При забавено изпълнение на задължение по този договор от страна на ИЗПЪЛНИТЕЛЯ, последният дължи на третото лице – МТСП, което е платец съгласно чл. 4, ал. 1, неустойка за забава в размер на 0,5% от стойността </w:t>
      </w:r>
      <w:r w:rsidRPr="008A500C">
        <w:rPr>
          <w:sz w:val="24"/>
          <w:szCs w:val="24"/>
          <w:lang w:val="ru-RU" w:eastAsia="bg-BG"/>
        </w:rPr>
        <w:t>без ДДС</w:t>
      </w:r>
      <w:r w:rsidRPr="008A500C">
        <w:rPr>
          <w:sz w:val="24"/>
          <w:szCs w:val="24"/>
          <w:lang w:val="bg-BG" w:eastAsia="bg-BG"/>
        </w:rPr>
        <w:t xml:space="preserve"> на този договор за всеки просрочен ден, но не повече от 10%.</w:t>
      </w:r>
    </w:p>
    <w:p w14:paraId="3CBBE791" w14:textId="77777777" w:rsidR="00E8083C" w:rsidRPr="008A500C" w:rsidRDefault="00E8083C" w:rsidP="00C205E1">
      <w:pPr>
        <w:jc w:val="both"/>
        <w:rPr>
          <w:sz w:val="24"/>
          <w:szCs w:val="24"/>
          <w:lang w:val="bg-BG" w:eastAsia="bg-BG"/>
        </w:rPr>
      </w:pPr>
      <w:r w:rsidRPr="008A500C">
        <w:rPr>
          <w:sz w:val="24"/>
          <w:szCs w:val="24"/>
          <w:lang w:val="bg-BG" w:eastAsia="bg-BG"/>
        </w:rPr>
        <w:t xml:space="preserve">(3) При неизпълнение на задължение по този договор от страна на ВЪЗЛОЖИТЕЛЯ, последният дължи на ИЗПЪЛНИТЕЛЯ неустойка за неизпълнение в размер на 10% от стойността </w:t>
      </w:r>
      <w:r w:rsidRPr="008A500C">
        <w:rPr>
          <w:sz w:val="24"/>
          <w:szCs w:val="24"/>
          <w:lang w:val="ru-RU" w:eastAsia="bg-BG"/>
        </w:rPr>
        <w:t>без ДДС</w:t>
      </w:r>
      <w:r w:rsidRPr="008A500C">
        <w:rPr>
          <w:sz w:val="24"/>
          <w:szCs w:val="24"/>
          <w:lang w:val="bg-BG" w:eastAsia="bg-BG"/>
        </w:rPr>
        <w:t xml:space="preserve"> на този договор.</w:t>
      </w:r>
    </w:p>
    <w:p w14:paraId="0FAF7AA6" w14:textId="77777777" w:rsidR="00E8083C" w:rsidRPr="008A500C" w:rsidRDefault="00E8083C" w:rsidP="00C205E1">
      <w:pPr>
        <w:jc w:val="both"/>
        <w:rPr>
          <w:sz w:val="24"/>
          <w:szCs w:val="24"/>
          <w:lang w:val="bg-BG" w:eastAsia="bg-BG"/>
        </w:rPr>
      </w:pPr>
      <w:r w:rsidRPr="008A500C">
        <w:rPr>
          <w:sz w:val="24"/>
          <w:szCs w:val="24"/>
          <w:lang w:val="bg-BG" w:eastAsia="bg-BG"/>
        </w:rPr>
        <w:t xml:space="preserve">(4) При неизпълнение на задължение по този договор от страна на ИЗПЪЛНИТЕЛЯ, последният дължи на третото лице – МТСП, което е платец съгласно чл. 4, ал. 1, неустойка за неизпълнение в размер на 10% от стойността </w:t>
      </w:r>
      <w:r w:rsidRPr="008A500C">
        <w:rPr>
          <w:sz w:val="24"/>
          <w:szCs w:val="24"/>
          <w:lang w:val="ru-RU" w:eastAsia="bg-BG"/>
        </w:rPr>
        <w:t>без ДДС</w:t>
      </w:r>
      <w:r w:rsidRPr="008A500C">
        <w:rPr>
          <w:sz w:val="24"/>
          <w:szCs w:val="24"/>
          <w:lang w:val="bg-BG" w:eastAsia="bg-BG"/>
        </w:rPr>
        <w:t xml:space="preserve"> на този договор.</w:t>
      </w:r>
    </w:p>
    <w:p w14:paraId="5A00E508" w14:textId="77777777" w:rsidR="00E8083C" w:rsidRPr="008A500C" w:rsidRDefault="00E8083C" w:rsidP="00C205E1">
      <w:pPr>
        <w:jc w:val="both"/>
        <w:rPr>
          <w:b/>
          <w:sz w:val="24"/>
          <w:szCs w:val="24"/>
          <w:lang w:val="bg-BG" w:eastAsia="bg-BG"/>
        </w:rPr>
      </w:pPr>
    </w:p>
    <w:p w14:paraId="6F5F3C9E" w14:textId="77777777" w:rsidR="00E8083C" w:rsidRPr="008A500C" w:rsidRDefault="00E8083C" w:rsidP="00C205E1">
      <w:pPr>
        <w:jc w:val="both"/>
        <w:rPr>
          <w:b/>
          <w:sz w:val="24"/>
          <w:szCs w:val="24"/>
          <w:lang w:val="bg-BG" w:eastAsia="bg-BG"/>
        </w:rPr>
      </w:pPr>
      <w:r w:rsidRPr="008A500C">
        <w:rPr>
          <w:b/>
          <w:sz w:val="24"/>
          <w:szCs w:val="24"/>
          <w:lang w:val="bg-BG" w:eastAsia="bg-BG"/>
        </w:rPr>
        <w:t>VІ. ЗАКЛЮЧИТЕЛНИ РАЗПОРЕДБИ</w:t>
      </w:r>
    </w:p>
    <w:p w14:paraId="33A57C00" w14:textId="77777777" w:rsidR="00E8083C" w:rsidRPr="008A500C" w:rsidRDefault="00E8083C" w:rsidP="00C205E1">
      <w:pPr>
        <w:jc w:val="both"/>
        <w:rPr>
          <w:b/>
          <w:sz w:val="24"/>
          <w:szCs w:val="24"/>
          <w:lang w:val="bg-BG" w:eastAsia="bg-BG"/>
        </w:rPr>
      </w:pPr>
    </w:p>
    <w:p w14:paraId="6E92D68D" w14:textId="77777777" w:rsidR="00E8083C" w:rsidRPr="008A500C" w:rsidRDefault="00E8083C" w:rsidP="00C205E1">
      <w:pPr>
        <w:jc w:val="both"/>
        <w:rPr>
          <w:sz w:val="24"/>
          <w:szCs w:val="24"/>
          <w:lang w:val="ru-RU" w:eastAsia="bg-BG"/>
        </w:rPr>
      </w:pPr>
      <w:r w:rsidRPr="008A500C">
        <w:rPr>
          <w:b/>
          <w:sz w:val="24"/>
          <w:szCs w:val="24"/>
          <w:lang w:val="bg-BG" w:eastAsia="bg-BG"/>
        </w:rPr>
        <w:t xml:space="preserve">Чл. </w:t>
      </w:r>
      <w:r w:rsidRPr="008A500C">
        <w:rPr>
          <w:b/>
          <w:sz w:val="24"/>
          <w:szCs w:val="24"/>
          <w:lang w:val="ru-RU" w:eastAsia="bg-BG"/>
        </w:rPr>
        <w:t>18.</w:t>
      </w:r>
      <w:r w:rsidRPr="008A500C">
        <w:rPr>
          <w:sz w:val="24"/>
          <w:szCs w:val="24"/>
          <w:lang w:val="ru-RU" w:eastAsia="bg-BG"/>
        </w:rPr>
        <w:t xml:space="preserve"> Неразделна част от този договор са Приложение №1 и Приложение №2 </w:t>
      </w:r>
    </w:p>
    <w:p w14:paraId="123DD52A" w14:textId="77777777" w:rsidR="00E8083C" w:rsidRPr="008A500C" w:rsidRDefault="00E8083C" w:rsidP="00C205E1">
      <w:pPr>
        <w:jc w:val="both"/>
        <w:rPr>
          <w:sz w:val="24"/>
          <w:szCs w:val="24"/>
          <w:lang w:val="bg-BG" w:eastAsia="bg-BG"/>
        </w:rPr>
      </w:pPr>
      <w:r w:rsidRPr="008A500C">
        <w:rPr>
          <w:b/>
          <w:sz w:val="24"/>
          <w:szCs w:val="24"/>
          <w:lang w:val="bg-BG" w:eastAsia="bg-BG"/>
        </w:rPr>
        <w:t>Чл. 19.</w:t>
      </w:r>
      <w:r w:rsidRPr="008A500C">
        <w:rPr>
          <w:sz w:val="24"/>
          <w:szCs w:val="24"/>
          <w:lang w:val="bg-BG" w:eastAsia="bg-BG"/>
        </w:rPr>
        <w:t xml:space="preserve"> </w:t>
      </w:r>
      <w:r w:rsidRPr="008A500C">
        <w:rPr>
          <w:sz w:val="24"/>
          <w:szCs w:val="24"/>
          <w:lang w:val="ru-RU" w:eastAsia="bg-BG"/>
        </w:rPr>
        <w:t xml:space="preserve">Този </w:t>
      </w:r>
      <w:r w:rsidRPr="008A500C">
        <w:rPr>
          <w:sz w:val="24"/>
          <w:szCs w:val="24"/>
          <w:lang w:val="bg-BG" w:eastAsia="bg-BG"/>
        </w:rPr>
        <w:t xml:space="preserve">договор е подписан в </w:t>
      </w:r>
      <w:r w:rsidRPr="008A500C">
        <w:rPr>
          <w:sz w:val="24"/>
          <w:szCs w:val="24"/>
          <w:lang w:val="ru-RU" w:eastAsia="bg-BG"/>
        </w:rPr>
        <w:t>четири</w:t>
      </w:r>
      <w:r w:rsidRPr="008A500C">
        <w:rPr>
          <w:sz w:val="24"/>
          <w:szCs w:val="24"/>
          <w:lang w:val="bg-BG" w:eastAsia="bg-BG"/>
        </w:rPr>
        <w:t xml:space="preserve"> еднообразни екземпляра – по един за всяка от страните и два за МТСП.</w:t>
      </w:r>
    </w:p>
    <w:p w14:paraId="07262279" w14:textId="77777777" w:rsidR="00FF52F8" w:rsidRPr="008A500C" w:rsidRDefault="00FF52F8" w:rsidP="00C205E1">
      <w:pPr>
        <w:jc w:val="both"/>
        <w:rPr>
          <w:sz w:val="24"/>
          <w:szCs w:val="24"/>
          <w:lang w:val="bg-BG"/>
        </w:rPr>
      </w:pPr>
    </w:p>
    <w:p w14:paraId="5D051F82" w14:textId="77777777" w:rsidR="00FF52F8" w:rsidRPr="008A500C" w:rsidRDefault="00FF52F8" w:rsidP="00C205E1">
      <w:pPr>
        <w:jc w:val="both"/>
        <w:rPr>
          <w:sz w:val="24"/>
          <w:szCs w:val="24"/>
          <w:lang w:val="bg-BG"/>
        </w:rPr>
      </w:pPr>
    </w:p>
    <w:p w14:paraId="2896B27B" w14:textId="77777777" w:rsidR="00FF52F8" w:rsidRPr="008A500C" w:rsidRDefault="00FF52F8" w:rsidP="00C205E1">
      <w:pPr>
        <w:jc w:val="both"/>
        <w:rPr>
          <w:sz w:val="24"/>
          <w:szCs w:val="24"/>
          <w:lang w:val="ru-RU"/>
        </w:rPr>
      </w:pPr>
    </w:p>
    <w:tbl>
      <w:tblPr>
        <w:tblW w:w="9529" w:type="dxa"/>
        <w:tblLayout w:type="fixed"/>
        <w:tblLook w:val="0000" w:firstRow="0" w:lastRow="0" w:firstColumn="0" w:lastColumn="0" w:noHBand="0" w:noVBand="0"/>
      </w:tblPr>
      <w:tblGrid>
        <w:gridCol w:w="4749"/>
        <w:gridCol w:w="4780"/>
      </w:tblGrid>
      <w:tr w:rsidR="00FF52F8" w:rsidRPr="008A500C" w14:paraId="369052B9" w14:textId="77777777" w:rsidTr="005C4124">
        <w:trPr>
          <w:trHeight w:val="413"/>
        </w:trPr>
        <w:tc>
          <w:tcPr>
            <w:tcW w:w="4749" w:type="dxa"/>
          </w:tcPr>
          <w:p w14:paraId="3849D839" w14:textId="795B8346" w:rsidR="00FF52F8" w:rsidRPr="008A500C" w:rsidRDefault="00FF52F8" w:rsidP="00B55CBD">
            <w:pPr>
              <w:rPr>
                <w:b/>
                <w:sz w:val="24"/>
                <w:szCs w:val="24"/>
                <w:lang w:val="bg-BG"/>
              </w:rPr>
            </w:pPr>
            <w:r w:rsidRPr="008A500C">
              <w:rPr>
                <w:b/>
                <w:sz w:val="24"/>
                <w:szCs w:val="24"/>
                <w:lang w:val="bg-BG"/>
              </w:rPr>
              <w:t xml:space="preserve">ВЪЗЛОЖИТЕЛ:  </w:t>
            </w:r>
            <w:r w:rsidR="005C4124" w:rsidRPr="008A500C">
              <w:rPr>
                <w:b/>
                <w:sz w:val="24"/>
                <w:szCs w:val="24"/>
                <w:lang w:val="bg-BG"/>
              </w:rPr>
              <w:t xml:space="preserve"> </w:t>
            </w:r>
          </w:p>
          <w:p w14:paraId="03F8DDC0" w14:textId="77777777" w:rsidR="00FF52F8" w:rsidRPr="008A500C" w:rsidRDefault="00FF52F8" w:rsidP="00B55CBD">
            <w:pPr>
              <w:rPr>
                <w:sz w:val="24"/>
                <w:szCs w:val="24"/>
                <w:lang w:val="ru-RU"/>
              </w:rPr>
            </w:pPr>
          </w:p>
          <w:p w14:paraId="7D5FB675" w14:textId="77777777" w:rsidR="00FF52F8" w:rsidRPr="008A500C" w:rsidRDefault="00FF52F8" w:rsidP="00B55CBD">
            <w:pPr>
              <w:rPr>
                <w:sz w:val="24"/>
                <w:szCs w:val="24"/>
                <w:lang w:val="bg-BG"/>
              </w:rPr>
            </w:pPr>
            <w:r w:rsidRPr="008A500C">
              <w:rPr>
                <w:sz w:val="24"/>
                <w:szCs w:val="24"/>
                <w:lang w:val="bg-BG"/>
              </w:rPr>
              <w:t xml:space="preserve"> ..........................………………...</w:t>
            </w:r>
          </w:p>
          <w:p w14:paraId="5BE7B10C" w14:textId="5607E350" w:rsidR="00FF52F8" w:rsidRPr="008A500C" w:rsidRDefault="00FF52F8" w:rsidP="00B55CBD">
            <w:pPr>
              <w:rPr>
                <w:i/>
                <w:color w:val="808080"/>
                <w:sz w:val="24"/>
                <w:szCs w:val="24"/>
                <w:lang w:val="bg-BG"/>
              </w:rPr>
            </w:pPr>
            <w:r w:rsidRPr="008A500C">
              <w:rPr>
                <w:i/>
                <w:color w:val="808080"/>
                <w:sz w:val="24"/>
                <w:szCs w:val="24"/>
                <w:lang w:val="ru-RU"/>
              </w:rPr>
              <w:t>(</w:t>
            </w:r>
            <w:r w:rsidR="000F64C0" w:rsidRPr="008A500C">
              <w:rPr>
                <w:i/>
                <w:color w:val="808080"/>
                <w:sz w:val="24"/>
                <w:szCs w:val="24"/>
                <w:lang w:val="bg-BG"/>
              </w:rPr>
              <w:t>име</w:t>
            </w:r>
            <w:r w:rsidRPr="008A500C">
              <w:rPr>
                <w:i/>
                <w:color w:val="808080"/>
                <w:sz w:val="24"/>
                <w:szCs w:val="24"/>
                <w:lang w:val="bg-BG"/>
              </w:rPr>
              <w:t xml:space="preserve"> </w:t>
            </w:r>
            <w:r w:rsidR="000F64C0" w:rsidRPr="008A500C">
              <w:rPr>
                <w:i/>
                <w:color w:val="808080"/>
                <w:sz w:val="24"/>
                <w:szCs w:val="24"/>
                <w:lang w:val="bg-BG"/>
              </w:rPr>
              <w:t xml:space="preserve">и подпис </w:t>
            </w:r>
            <w:r w:rsidRPr="008A500C">
              <w:rPr>
                <w:i/>
                <w:color w:val="808080"/>
                <w:sz w:val="24"/>
                <w:szCs w:val="24"/>
                <w:lang w:val="bg-BG"/>
              </w:rPr>
              <w:t xml:space="preserve">на </w:t>
            </w:r>
            <w:r w:rsidR="005218FC" w:rsidRPr="008A500C">
              <w:rPr>
                <w:i/>
                <w:color w:val="808080" w:themeColor="background1" w:themeShade="80"/>
                <w:sz w:val="24"/>
                <w:szCs w:val="24"/>
                <w:lang w:val="ru-RU"/>
              </w:rPr>
              <w:t>представляващия Сдружението</w:t>
            </w:r>
            <w:r w:rsidRPr="008A500C">
              <w:rPr>
                <w:i/>
                <w:color w:val="808080"/>
                <w:sz w:val="24"/>
                <w:szCs w:val="24"/>
                <w:lang w:val="bg-BG"/>
              </w:rPr>
              <w:t>)</w:t>
            </w:r>
          </w:p>
          <w:p w14:paraId="627FEDA7" w14:textId="77777777" w:rsidR="00FF52F8" w:rsidRPr="008A500C" w:rsidRDefault="00FF52F8" w:rsidP="00B55CBD">
            <w:pPr>
              <w:rPr>
                <w:color w:val="808080"/>
                <w:sz w:val="24"/>
                <w:szCs w:val="24"/>
                <w:lang w:val="bg-BG"/>
              </w:rPr>
            </w:pPr>
          </w:p>
          <w:p w14:paraId="20C574F1" w14:textId="42D65AE4" w:rsidR="00FF52F8" w:rsidRPr="008A500C" w:rsidRDefault="00FF52F8" w:rsidP="00C205E1">
            <w:pPr>
              <w:pStyle w:val="Header"/>
              <w:tabs>
                <w:tab w:val="clear" w:pos="4153"/>
                <w:tab w:val="clear" w:pos="8306"/>
              </w:tabs>
              <w:jc w:val="both"/>
              <w:rPr>
                <w:sz w:val="24"/>
                <w:szCs w:val="24"/>
                <w:lang w:val="bg-BG"/>
              </w:rPr>
            </w:pPr>
          </w:p>
        </w:tc>
        <w:tc>
          <w:tcPr>
            <w:tcW w:w="4780" w:type="dxa"/>
          </w:tcPr>
          <w:p w14:paraId="52240AC1" w14:textId="185B4850" w:rsidR="00FF52F8" w:rsidRPr="008A500C" w:rsidRDefault="00FF52F8" w:rsidP="00C205E1">
            <w:pPr>
              <w:jc w:val="both"/>
              <w:rPr>
                <w:b/>
                <w:sz w:val="24"/>
                <w:szCs w:val="24"/>
                <w:lang w:val="bg-BG"/>
              </w:rPr>
            </w:pPr>
            <w:r w:rsidRPr="008A500C">
              <w:rPr>
                <w:b/>
                <w:sz w:val="24"/>
                <w:szCs w:val="24"/>
                <w:lang w:val="bg-BG"/>
              </w:rPr>
              <w:t>ИЗПЪЛНИТЕЛ:</w:t>
            </w:r>
          </w:p>
          <w:p w14:paraId="4BBD79B6" w14:textId="77777777" w:rsidR="00FF52F8" w:rsidRPr="008A500C" w:rsidRDefault="00FF52F8" w:rsidP="00C205E1">
            <w:pPr>
              <w:jc w:val="both"/>
              <w:rPr>
                <w:sz w:val="24"/>
                <w:szCs w:val="24"/>
                <w:lang w:val="ru-RU"/>
              </w:rPr>
            </w:pPr>
          </w:p>
          <w:p w14:paraId="3EF30EAA" w14:textId="77777777" w:rsidR="00FF52F8" w:rsidRPr="008A500C" w:rsidRDefault="00FF52F8" w:rsidP="00C205E1">
            <w:pPr>
              <w:jc w:val="both"/>
              <w:rPr>
                <w:sz w:val="24"/>
                <w:szCs w:val="24"/>
                <w:lang w:val="bg-BG"/>
              </w:rPr>
            </w:pPr>
            <w:r w:rsidRPr="008A500C">
              <w:rPr>
                <w:sz w:val="24"/>
                <w:szCs w:val="24"/>
                <w:lang w:val="bg-BG"/>
              </w:rPr>
              <w:t>……................……….................</w:t>
            </w:r>
          </w:p>
          <w:p w14:paraId="0D86578B" w14:textId="5F985436" w:rsidR="00FF52F8" w:rsidRPr="008A500C" w:rsidRDefault="00FF52F8" w:rsidP="00C205E1">
            <w:pPr>
              <w:jc w:val="both"/>
              <w:rPr>
                <w:sz w:val="24"/>
                <w:szCs w:val="24"/>
                <w:lang w:val="bg-BG"/>
              </w:rPr>
            </w:pPr>
            <w:r w:rsidRPr="008A500C">
              <w:rPr>
                <w:i/>
                <w:color w:val="808080" w:themeColor="background1" w:themeShade="80"/>
                <w:sz w:val="24"/>
                <w:szCs w:val="24"/>
                <w:lang w:val="bg-BG"/>
              </w:rPr>
              <w:t>(име</w:t>
            </w:r>
            <w:r w:rsidR="005C4124" w:rsidRPr="008A500C">
              <w:rPr>
                <w:i/>
                <w:color w:val="808080" w:themeColor="background1" w:themeShade="80"/>
                <w:sz w:val="24"/>
                <w:szCs w:val="24"/>
                <w:lang w:val="ru-RU"/>
              </w:rPr>
              <w:t xml:space="preserve"> </w:t>
            </w:r>
            <w:r w:rsidRPr="008A500C">
              <w:rPr>
                <w:i/>
                <w:color w:val="808080" w:themeColor="background1" w:themeShade="80"/>
                <w:sz w:val="24"/>
                <w:szCs w:val="24"/>
                <w:lang w:val="ru-RU"/>
              </w:rPr>
              <w:t>на представляващия фирмата</w:t>
            </w:r>
            <w:r w:rsidRPr="008A500C">
              <w:rPr>
                <w:i/>
                <w:color w:val="808080" w:themeColor="background1" w:themeShade="80"/>
                <w:sz w:val="24"/>
                <w:szCs w:val="24"/>
                <w:lang w:val="bg-BG"/>
              </w:rPr>
              <w:t>, длъжност, подпис и печат)</w:t>
            </w:r>
          </w:p>
          <w:p w14:paraId="75D9236B" w14:textId="77777777" w:rsidR="00FF52F8" w:rsidRPr="008A500C" w:rsidRDefault="00FF52F8" w:rsidP="00C205E1">
            <w:pPr>
              <w:jc w:val="both"/>
              <w:rPr>
                <w:sz w:val="24"/>
                <w:szCs w:val="24"/>
                <w:lang w:val="bg-BG"/>
              </w:rPr>
            </w:pPr>
          </w:p>
          <w:p w14:paraId="2630BB5B" w14:textId="0ECFB2D7" w:rsidR="00FF65ED" w:rsidRPr="008A500C" w:rsidRDefault="00FF65ED" w:rsidP="00C205E1">
            <w:pPr>
              <w:jc w:val="both"/>
              <w:rPr>
                <w:sz w:val="24"/>
                <w:szCs w:val="24"/>
                <w:lang w:val="bg-BG"/>
              </w:rPr>
            </w:pPr>
          </w:p>
          <w:p w14:paraId="27B786FE" w14:textId="77777777" w:rsidR="00FF52F8" w:rsidRPr="008A500C" w:rsidRDefault="00FF65ED" w:rsidP="00FF65ED">
            <w:pPr>
              <w:tabs>
                <w:tab w:val="left" w:pos="3763"/>
              </w:tabs>
              <w:rPr>
                <w:sz w:val="24"/>
                <w:szCs w:val="24"/>
                <w:lang w:val="bg-BG"/>
              </w:rPr>
            </w:pPr>
            <w:r w:rsidRPr="008A500C">
              <w:rPr>
                <w:sz w:val="24"/>
                <w:szCs w:val="24"/>
                <w:lang w:val="bg-BG"/>
              </w:rPr>
              <w:tab/>
            </w:r>
          </w:p>
          <w:p w14:paraId="510CAAC9" w14:textId="01F82531" w:rsidR="00FF65ED" w:rsidRPr="008A500C" w:rsidRDefault="00FF65ED" w:rsidP="00FF65ED">
            <w:pPr>
              <w:tabs>
                <w:tab w:val="left" w:pos="3763"/>
              </w:tabs>
              <w:rPr>
                <w:sz w:val="24"/>
                <w:szCs w:val="24"/>
                <w:lang w:val="bg-BG"/>
              </w:rPr>
            </w:pPr>
          </w:p>
        </w:tc>
      </w:tr>
    </w:tbl>
    <w:p w14:paraId="0F111733" w14:textId="446D50F4" w:rsidR="006A675A" w:rsidRPr="008A500C" w:rsidRDefault="006A675A" w:rsidP="00C205E1">
      <w:pPr>
        <w:jc w:val="both"/>
        <w:rPr>
          <w:b/>
          <w:sz w:val="24"/>
          <w:szCs w:val="24"/>
          <w:lang w:val="bg-BG"/>
        </w:rPr>
      </w:pPr>
    </w:p>
    <w:p w14:paraId="5BD47735" w14:textId="77777777" w:rsidR="00E8083C" w:rsidRPr="008A500C" w:rsidRDefault="00E8083C" w:rsidP="00C205E1">
      <w:pPr>
        <w:jc w:val="both"/>
        <w:rPr>
          <w:b/>
          <w:sz w:val="28"/>
          <w:szCs w:val="28"/>
          <w:lang w:val="bg-BG"/>
        </w:rPr>
      </w:pPr>
      <w:r w:rsidRPr="008A500C">
        <w:rPr>
          <w:b/>
          <w:sz w:val="28"/>
          <w:szCs w:val="28"/>
          <w:lang w:val="bg-BG"/>
        </w:rPr>
        <w:t>П</w:t>
      </w:r>
      <w:r w:rsidRPr="008A500C">
        <w:rPr>
          <w:b/>
          <w:sz w:val="28"/>
          <w:szCs w:val="28"/>
          <w:lang w:val="ru-RU"/>
        </w:rPr>
        <w:t xml:space="preserve"> </w:t>
      </w:r>
      <w:r w:rsidRPr="008A500C">
        <w:rPr>
          <w:b/>
          <w:sz w:val="28"/>
          <w:szCs w:val="28"/>
          <w:lang w:val="bg-BG"/>
        </w:rPr>
        <w:t>Р</w:t>
      </w:r>
      <w:r w:rsidRPr="008A500C">
        <w:rPr>
          <w:b/>
          <w:sz w:val="28"/>
          <w:szCs w:val="28"/>
          <w:lang w:val="ru-RU"/>
        </w:rPr>
        <w:t xml:space="preserve"> </w:t>
      </w:r>
      <w:r w:rsidRPr="008A500C">
        <w:rPr>
          <w:b/>
          <w:sz w:val="28"/>
          <w:szCs w:val="28"/>
          <w:lang w:val="bg-BG"/>
        </w:rPr>
        <w:t>И</w:t>
      </w:r>
      <w:r w:rsidRPr="008A500C">
        <w:rPr>
          <w:b/>
          <w:sz w:val="28"/>
          <w:szCs w:val="28"/>
          <w:lang w:val="ru-RU"/>
        </w:rPr>
        <w:t xml:space="preserve"> </w:t>
      </w:r>
      <w:r w:rsidRPr="008A500C">
        <w:rPr>
          <w:b/>
          <w:sz w:val="28"/>
          <w:szCs w:val="28"/>
          <w:lang w:val="bg-BG"/>
        </w:rPr>
        <w:t>Л</w:t>
      </w:r>
      <w:r w:rsidRPr="008A500C">
        <w:rPr>
          <w:b/>
          <w:sz w:val="28"/>
          <w:szCs w:val="28"/>
          <w:lang w:val="ru-RU"/>
        </w:rPr>
        <w:t xml:space="preserve"> </w:t>
      </w:r>
      <w:r w:rsidRPr="008A500C">
        <w:rPr>
          <w:b/>
          <w:sz w:val="28"/>
          <w:szCs w:val="28"/>
          <w:lang w:val="bg-BG"/>
        </w:rPr>
        <w:t>О</w:t>
      </w:r>
      <w:r w:rsidRPr="008A500C">
        <w:rPr>
          <w:b/>
          <w:sz w:val="28"/>
          <w:szCs w:val="28"/>
          <w:lang w:val="ru-RU"/>
        </w:rPr>
        <w:t xml:space="preserve"> </w:t>
      </w:r>
      <w:r w:rsidRPr="008A500C">
        <w:rPr>
          <w:b/>
          <w:sz w:val="28"/>
          <w:szCs w:val="28"/>
          <w:lang w:val="bg-BG"/>
        </w:rPr>
        <w:t>Ж</w:t>
      </w:r>
      <w:r w:rsidRPr="008A500C">
        <w:rPr>
          <w:b/>
          <w:sz w:val="28"/>
          <w:szCs w:val="28"/>
          <w:lang w:val="ru-RU"/>
        </w:rPr>
        <w:t xml:space="preserve"> </w:t>
      </w:r>
      <w:r w:rsidRPr="008A500C">
        <w:rPr>
          <w:b/>
          <w:sz w:val="28"/>
          <w:szCs w:val="28"/>
          <w:lang w:val="bg-BG"/>
        </w:rPr>
        <w:t>Е</w:t>
      </w:r>
      <w:r w:rsidRPr="008A500C">
        <w:rPr>
          <w:b/>
          <w:sz w:val="28"/>
          <w:szCs w:val="28"/>
          <w:lang w:val="ru-RU"/>
        </w:rPr>
        <w:t xml:space="preserve"> </w:t>
      </w:r>
      <w:r w:rsidRPr="008A500C">
        <w:rPr>
          <w:b/>
          <w:sz w:val="28"/>
          <w:szCs w:val="28"/>
          <w:lang w:val="bg-BG"/>
        </w:rPr>
        <w:t>Н</w:t>
      </w:r>
      <w:r w:rsidRPr="008A500C">
        <w:rPr>
          <w:b/>
          <w:sz w:val="28"/>
          <w:szCs w:val="28"/>
          <w:lang w:val="ru-RU"/>
        </w:rPr>
        <w:t xml:space="preserve"> </w:t>
      </w:r>
      <w:r w:rsidRPr="008A500C">
        <w:rPr>
          <w:b/>
          <w:sz w:val="28"/>
          <w:szCs w:val="28"/>
          <w:lang w:val="bg-BG"/>
        </w:rPr>
        <w:t>И</w:t>
      </w:r>
      <w:r w:rsidRPr="008A500C">
        <w:rPr>
          <w:b/>
          <w:sz w:val="28"/>
          <w:szCs w:val="28"/>
          <w:lang w:val="ru-RU"/>
        </w:rPr>
        <w:t xml:space="preserve"> </w:t>
      </w:r>
      <w:r w:rsidRPr="008A500C">
        <w:rPr>
          <w:b/>
          <w:sz w:val="28"/>
          <w:szCs w:val="28"/>
          <w:lang w:val="bg-BG"/>
        </w:rPr>
        <w:t xml:space="preserve">Е </w:t>
      </w:r>
      <w:r w:rsidRPr="008A500C">
        <w:rPr>
          <w:b/>
          <w:sz w:val="28"/>
          <w:szCs w:val="28"/>
          <w:lang w:val="ru-RU"/>
        </w:rPr>
        <w:t xml:space="preserve"> </w:t>
      </w:r>
      <w:r w:rsidRPr="008A500C">
        <w:rPr>
          <w:b/>
          <w:sz w:val="28"/>
          <w:szCs w:val="28"/>
          <w:lang w:val="bg-BG"/>
        </w:rPr>
        <w:t>№ 1</w:t>
      </w:r>
    </w:p>
    <w:p w14:paraId="00EE178E" w14:textId="77777777" w:rsidR="00E8083C" w:rsidRPr="008A500C" w:rsidRDefault="00E8083C" w:rsidP="00C205E1">
      <w:pPr>
        <w:tabs>
          <w:tab w:val="center" w:pos="4536"/>
          <w:tab w:val="right" w:pos="9072"/>
        </w:tabs>
        <w:jc w:val="both"/>
        <w:rPr>
          <w:sz w:val="24"/>
          <w:szCs w:val="24"/>
          <w:lang w:val="bg-BG"/>
        </w:rPr>
      </w:pPr>
    </w:p>
    <w:p w14:paraId="490A5A42" w14:textId="77777777" w:rsidR="00E8083C" w:rsidRPr="008A500C" w:rsidRDefault="00E8083C" w:rsidP="00C205E1">
      <w:pPr>
        <w:jc w:val="both"/>
        <w:rPr>
          <w:b/>
          <w:sz w:val="24"/>
          <w:szCs w:val="24"/>
          <w:lang w:val="bg-BG"/>
        </w:rPr>
      </w:pPr>
      <w:r w:rsidRPr="008A500C">
        <w:rPr>
          <w:b/>
          <w:sz w:val="24"/>
          <w:szCs w:val="24"/>
          <w:lang w:val="bg-BG"/>
        </w:rPr>
        <w:t xml:space="preserve">РЕД И УСЛОВИЯ ЗА ПРИЗНАВАНЕ И ПЛАЩАНЕ НА ДОПЪЛНИТЕЛНИ КОЛИЧЕСТВА И/ИЛИ НОВИ ВИДОВЕ </w:t>
      </w:r>
      <w:r w:rsidRPr="008A500C">
        <w:rPr>
          <w:b/>
          <w:sz w:val="24"/>
          <w:szCs w:val="24"/>
          <w:lang w:val="x-none"/>
        </w:rPr>
        <w:t>СМР</w:t>
      </w:r>
    </w:p>
    <w:p w14:paraId="2D356E3F" w14:textId="77777777" w:rsidR="00E8083C" w:rsidRPr="008A500C" w:rsidRDefault="00E8083C" w:rsidP="00C205E1">
      <w:pPr>
        <w:jc w:val="both"/>
        <w:rPr>
          <w:b/>
          <w:sz w:val="24"/>
          <w:szCs w:val="24"/>
          <w:u w:val="single"/>
          <w:lang w:val="bg-BG" w:eastAsia="bg-BG"/>
        </w:rPr>
      </w:pPr>
    </w:p>
    <w:p w14:paraId="75D324C6" w14:textId="77777777" w:rsidR="00E8083C" w:rsidRPr="008A500C" w:rsidRDefault="00E8083C" w:rsidP="00C205E1">
      <w:pPr>
        <w:jc w:val="both"/>
        <w:rPr>
          <w:sz w:val="24"/>
          <w:szCs w:val="24"/>
          <w:u w:val="single"/>
          <w:lang w:val="bg-BG" w:eastAsia="bg-BG"/>
        </w:rPr>
      </w:pPr>
      <w:r w:rsidRPr="008A500C">
        <w:rPr>
          <w:b/>
          <w:sz w:val="24"/>
          <w:szCs w:val="24"/>
          <w:u w:val="single"/>
          <w:lang w:val="bg-BG" w:eastAsia="bg-BG"/>
        </w:rPr>
        <w:t xml:space="preserve">1. </w:t>
      </w:r>
      <w:r w:rsidRPr="008A500C">
        <w:rPr>
          <w:sz w:val="24"/>
          <w:szCs w:val="24"/>
          <w:u w:val="single"/>
          <w:lang w:val="bg-BG" w:eastAsia="bg-BG"/>
        </w:rPr>
        <w:t xml:space="preserve"> ПРОТОКОЛ ЗА ДОПЪЛНИТЕЛНИ КОЛИЧЕСТВА И/ИЛИ НОВИ ВИДОВЕ СМР</w:t>
      </w:r>
    </w:p>
    <w:p w14:paraId="4036C17B" w14:textId="77777777" w:rsidR="00E8083C" w:rsidRPr="008A500C" w:rsidRDefault="00E8083C" w:rsidP="00C205E1">
      <w:pPr>
        <w:jc w:val="both"/>
        <w:rPr>
          <w:sz w:val="24"/>
          <w:szCs w:val="24"/>
          <w:lang w:val="bg-BG" w:eastAsia="bg-BG"/>
        </w:rPr>
      </w:pPr>
      <w:r w:rsidRPr="008A500C">
        <w:rPr>
          <w:sz w:val="24"/>
          <w:szCs w:val="24"/>
          <w:lang w:val="bg-BG" w:eastAsia="bg-BG"/>
        </w:rPr>
        <w:t xml:space="preserve">1.1. По време на изпълнението на СМР може да възникнат несъответствия в количествата по някои позиции от </w:t>
      </w:r>
      <w:r w:rsidRPr="008A500C">
        <w:rPr>
          <w:i/>
          <w:sz w:val="24"/>
          <w:szCs w:val="24"/>
          <w:lang w:val="bg-BG" w:eastAsia="bg-BG"/>
        </w:rPr>
        <w:t>Приложение – КСС-договор</w:t>
      </w:r>
      <w:r w:rsidRPr="008A500C">
        <w:rPr>
          <w:sz w:val="24"/>
          <w:szCs w:val="24"/>
          <w:lang w:val="bg-BG" w:eastAsia="bg-BG"/>
        </w:rPr>
        <w:t xml:space="preserve">, както и необходимост от извършване на нови видове СМР, отнасящи се единствено за изграждането на достъпна среда в жилищната сграда. ИЗПЪЛНИТЕЛЯТ представя на ВЪЗЛОЖИТЕЛЯ прогнозни количества за допълнителните и нови видове СМР, с цел предвиждане на необходимите средства за изпълнението им, без да се надвишава стойността на СМР по този договор. </w:t>
      </w:r>
    </w:p>
    <w:p w14:paraId="0FA967C6" w14:textId="77777777" w:rsidR="00E8083C" w:rsidRPr="008A500C" w:rsidRDefault="00E8083C" w:rsidP="00C205E1">
      <w:pPr>
        <w:jc w:val="both"/>
        <w:rPr>
          <w:rFonts w:eastAsia="Calibri"/>
          <w:sz w:val="24"/>
          <w:szCs w:val="24"/>
          <w:lang w:val="bg-BG"/>
        </w:rPr>
      </w:pPr>
      <w:r w:rsidRPr="008A500C">
        <w:rPr>
          <w:sz w:val="24"/>
          <w:szCs w:val="24"/>
          <w:lang w:val="bg-BG" w:eastAsia="bg-BG"/>
        </w:rPr>
        <w:t xml:space="preserve">1.2. В случаите по т. 1.1. се попълва и подписва </w:t>
      </w:r>
      <w:r w:rsidRPr="008A500C">
        <w:rPr>
          <w:i/>
          <w:sz w:val="24"/>
          <w:szCs w:val="24"/>
          <w:lang w:val="bg-BG"/>
        </w:rPr>
        <w:t>Приложение – Протокол допълнителни и нови СМР</w:t>
      </w:r>
      <w:r w:rsidRPr="008A500C">
        <w:rPr>
          <w:sz w:val="24"/>
          <w:szCs w:val="24"/>
          <w:lang w:val="bg-BG"/>
        </w:rPr>
        <w:t xml:space="preserve">, като към него се прилагат </w:t>
      </w:r>
      <w:r w:rsidRPr="008A500C">
        <w:rPr>
          <w:rFonts w:eastAsia="Calibri"/>
          <w:sz w:val="24"/>
          <w:szCs w:val="24"/>
          <w:lang w:val="bg-BG"/>
        </w:rPr>
        <w:t xml:space="preserve">подробен снимков материал, заповеди, предписания и др., доказващи необходимостта от изпълнението на </w:t>
      </w:r>
      <w:r w:rsidRPr="008A500C">
        <w:rPr>
          <w:sz w:val="24"/>
          <w:szCs w:val="24"/>
          <w:lang w:val="bg-BG" w:eastAsia="bg-BG"/>
        </w:rPr>
        <w:t>допълнителни количества и нови видове СМР</w:t>
      </w:r>
      <w:r w:rsidRPr="008A500C">
        <w:rPr>
          <w:rFonts w:eastAsia="Calibri"/>
          <w:sz w:val="24"/>
          <w:szCs w:val="24"/>
          <w:lang w:val="bg-BG"/>
        </w:rPr>
        <w:t xml:space="preserve">. При съставяне на протокола трябва да се спазват следните изисквания: </w:t>
      </w:r>
    </w:p>
    <w:p w14:paraId="70FED378" w14:textId="77777777" w:rsidR="00E8083C" w:rsidRPr="008A500C" w:rsidRDefault="00E8083C" w:rsidP="00C205E1">
      <w:pPr>
        <w:jc w:val="both"/>
        <w:rPr>
          <w:sz w:val="24"/>
          <w:szCs w:val="24"/>
          <w:lang w:val="bg-BG" w:eastAsia="bg-BG"/>
        </w:rPr>
      </w:pPr>
      <w:r w:rsidRPr="008A500C">
        <w:rPr>
          <w:sz w:val="24"/>
          <w:szCs w:val="24"/>
          <w:lang w:val="bg-BG" w:eastAsia="bg-BG"/>
        </w:rPr>
        <w:lastRenderedPageBreak/>
        <w:t xml:space="preserve">- да е описана възникналата необходимост от изпълнение на допълнителни количества и/или нови видове СМР, като задължително е конкретизирано точното място (зона) в обекта, на което ще се извършат, и отчитайки, че същите трябва да допринесат за цялостно завършване на обекта; </w:t>
      </w:r>
    </w:p>
    <w:p w14:paraId="7B0399CD" w14:textId="77777777" w:rsidR="00E8083C" w:rsidRPr="008A500C" w:rsidRDefault="00E8083C" w:rsidP="00C205E1">
      <w:pPr>
        <w:tabs>
          <w:tab w:val="left" w:pos="993"/>
        </w:tabs>
        <w:jc w:val="both"/>
        <w:rPr>
          <w:sz w:val="24"/>
          <w:szCs w:val="24"/>
          <w:lang w:val="bg-BG" w:eastAsia="bg-BG"/>
        </w:rPr>
      </w:pPr>
      <w:r w:rsidRPr="008A500C">
        <w:rPr>
          <w:sz w:val="24"/>
          <w:szCs w:val="24"/>
          <w:lang w:val="bg-BG" w:eastAsia="bg-BG"/>
        </w:rPr>
        <w:t xml:space="preserve">- наименованието на новия вид СМР коректно и точно да отразява вида на операциите, включени в него </w:t>
      </w:r>
      <w:r w:rsidRPr="008A500C">
        <w:rPr>
          <w:rFonts w:eastAsia="Calibri"/>
          <w:sz w:val="24"/>
          <w:szCs w:val="24"/>
          <w:lang w:val="bg-BG"/>
        </w:rPr>
        <w:t>(на база СЕК)</w:t>
      </w:r>
      <w:r w:rsidRPr="008A500C">
        <w:rPr>
          <w:sz w:val="24"/>
          <w:szCs w:val="24"/>
          <w:lang w:val="bg-BG" w:eastAsia="bg-BG"/>
        </w:rPr>
        <w:t>;</w:t>
      </w:r>
    </w:p>
    <w:p w14:paraId="54304D60" w14:textId="77777777" w:rsidR="00E8083C" w:rsidRPr="008A500C" w:rsidRDefault="00E8083C" w:rsidP="00C205E1">
      <w:pPr>
        <w:tabs>
          <w:tab w:val="left" w:pos="993"/>
        </w:tabs>
        <w:jc w:val="both"/>
        <w:rPr>
          <w:sz w:val="24"/>
          <w:szCs w:val="24"/>
          <w:lang w:val="bg-BG" w:eastAsia="bg-BG"/>
        </w:rPr>
      </w:pPr>
      <w:r w:rsidRPr="008A500C">
        <w:rPr>
          <w:sz w:val="24"/>
          <w:szCs w:val="24"/>
          <w:lang w:val="bg-BG" w:eastAsia="bg-BG"/>
        </w:rPr>
        <w:t>- прогнозните количества да са цели числа;</w:t>
      </w:r>
    </w:p>
    <w:p w14:paraId="5C15381C" w14:textId="77777777" w:rsidR="00E8083C" w:rsidRPr="008A500C" w:rsidRDefault="00E8083C" w:rsidP="00C205E1">
      <w:pPr>
        <w:tabs>
          <w:tab w:val="left" w:pos="993"/>
        </w:tabs>
        <w:jc w:val="both"/>
        <w:rPr>
          <w:sz w:val="24"/>
          <w:szCs w:val="24"/>
          <w:lang w:val="bg-BG" w:eastAsia="bg-BG"/>
        </w:rPr>
      </w:pPr>
      <w:r w:rsidRPr="008A500C">
        <w:rPr>
          <w:sz w:val="24"/>
          <w:szCs w:val="24"/>
          <w:lang w:val="bg-BG" w:eastAsia="bg-BG"/>
        </w:rPr>
        <w:t>- протоколът да се изготви и съгласува преди започване изпълнението на допълнителните количества и новите видове СМР.</w:t>
      </w:r>
    </w:p>
    <w:p w14:paraId="35167B04" w14:textId="77777777" w:rsidR="00E8083C" w:rsidRPr="008A500C" w:rsidRDefault="00E8083C" w:rsidP="00C205E1">
      <w:pPr>
        <w:jc w:val="both"/>
        <w:rPr>
          <w:sz w:val="24"/>
          <w:szCs w:val="24"/>
          <w:lang w:val="bg-BG" w:eastAsia="bg-BG"/>
        </w:rPr>
      </w:pPr>
      <w:r w:rsidRPr="008A500C">
        <w:rPr>
          <w:sz w:val="24"/>
          <w:szCs w:val="24"/>
          <w:lang w:val="bg-BG" w:eastAsia="bg-BG"/>
        </w:rPr>
        <w:t xml:space="preserve">1.3. След изготвяне и подписване на протокола за допълнителни количества и нови видове СМР и след съгласуването му от МТСП, ИЗПЪЛНИТЕЛЯТ задължително съставя анализи за новите видове СМР с номерация, следваща последната позиция от </w:t>
      </w:r>
      <w:r w:rsidRPr="008A500C">
        <w:rPr>
          <w:i/>
          <w:sz w:val="24"/>
          <w:szCs w:val="24"/>
          <w:lang w:val="bg-BG" w:eastAsia="bg-BG"/>
        </w:rPr>
        <w:t>Приложение – КСС-договор</w:t>
      </w:r>
      <w:r w:rsidRPr="008A500C">
        <w:rPr>
          <w:sz w:val="24"/>
          <w:szCs w:val="24"/>
          <w:lang w:val="bg-BG" w:eastAsia="bg-BG"/>
        </w:rPr>
        <w:t xml:space="preserve">. </w:t>
      </w:r>
    </w:p>
    <w:p w14:paraId="3A7A110F" w14:textId="77777777" w:rsidR="00E8083C" w:rsidRPr="008A500C" w:rsidRDefault="00E8083C" w:rsidP="00C205E1">
      <w:pPr>
        <w:jc w:val="both"/>
        <w:rPr>
          <w:b/>
          <w:sz w:val="24"/>
          <w:szCs w:val="24"/>
          <w:u w:val="single"/>
          <w:lang w:val="bg-BG"/>
        </w:rPr>
      </w:pPr>
    </w:p>
    <w:p w14:paraId="77ED46A9" w14:textId="77777777" w:rsidR="00E8083C" w:rsidRPr="008A500C" w:rsidRDefault="00E8083C" w:rsidP="00C205E1">
      <w:pPr>
        <w:jc w:val="both"/>
        <w:rPr>
          <w:sz w:val="24"/>
          <w:szCs w:val="24"/>
          <w:u w:val="single"/>
          <w:lang w:val="bg-BG"/>
        </w:rPr>
      </w:pPr>
      <w:r w:rsidRPr="008A500C">
        <w:rPr>
          <w:b/>
          <w:sz w:val="24"/>
          <w:szCs w:val="24"/>
          <w:u w:val="single"/>
          <w:lang w:val="bg-BG"/>
        </w:rPr>
        <w:t>2</w:t>
      </w:r>
      <w:r w:rsidRPr="008A500C">
        <w:rPr>
          <w:b/>
          <w:sz w:val="24"/>
          <w:szCs w:val="24"/>
          <w:u w:val="single"/>
          <w:lang w:val="ru-RU"/>
        </w:rPr>
        <w:t>.</w:t>
      </w:r>
      <w:r w:rsidRPr="008A500C">
        <w:rPr>
          <w:sz w:val="24"/>
          <w:szCs w:val="24"/>
          <w:u w:val="single"/>
          <w:lang w:val="ru-RU"/>
        </w:rPr>
        <w:t xml:space="preserve"> РЕД ЗА ПРИЗНАВАНЕ И ПЛАЩАНЕ НА </w:t>
      </w:r>
      <w:r w:rsidRPr="008A500C">
        <w:rPr>
          <w:sz w:val="24"/>
          <w:szCs w:val="24"/>
          <w:u w:val="single"/>
          <w:lang w:val="bg-BG"/>
        </w:rPr>
        <w:t>ДОПЪЛНИТЕЛНИ КОЛИЧЕСТВА И/ИЛИ НОВИ ВИДОВЕ СМР</w:t>
      </w:r>
    </w:p>
    <w:p w14:paraId="64BCB5E8" w14:textId="77777777" w:rsidR="00E8083C" w:rsidRPr="008A500C" w:rsidRDefault="00E8083C" w:rsidP="00C205E1">
      <w:pPr>
        <w:jc w:val="both"/>
        <w:rPr>
          <w:sz w:val="24"/>
          <w:szCs w:val="24"/>
          <w:lang w:val="bg-BG"/>
        </w:rPr>
      </w:pPr>
      <w:r w:rsidRPr="008A500C">
        <w:rPr>
          <w:sz w:val="24"/>
          <w:szCs w:val="24"/>
          <w:lang w:val="bg-BG"/>
        </w:rPr>
        <w:t xml:space="preserve">2.1. Констативният протокол, изготвен по образеца </w:t>
      </w:r>
      <w:r w:rsidRPr="008A500C">
        <w:rPr>
          <w:i/>
          <w:sz w:val="24"/>
          <w:szCs w:val="24"/>
          <w:lang w:val="bg-BG"/>
        </w:rPr>
        <w:t>Приложение – Протокол допълнителни и нови СМР</w:t>
      </w:r>
      <w:r w:rsidRPr="008A500C">
        <w:rPr>
          <w:sz w:val="24"/>
          <w:szCs w:val="24"/>
          <w:lang w:val="bg-BG"/>
        </w:rPr>
        <w:t xml:space="preserve">, се подписва от ВЪЗЛОЖИТЕЛЯ, ИЗПЪЛНИТЕЛЯ, проектанта (при необходимост) и строителния надзор (в изискуемите по ЗУТ случаи). </w:t>
      </w:r>
    </w:p>
    <w:p w14:paraId="369B7081" w14:textId="77777777" w:rsidR="00E8083C" w:rsidRPr="008A500C" w:rsidRDefault="00E8083C" w:rsidP="00C205E1">
      <w:pPr>
        <w:jc w:val="both"/>
        <w:rPr>
          <w:sz w:val="24"/>
          <w:szCs w:val="24"/>
          <w:lang w:val="bg-BG"/>
        </w:rPr>
      </w:pPr>
      <w:r w:rsidRPr="008A500C">
        <w:rPr>
          <w:sz w:val="24"/>
          <w:szCs w:val="24"/>
          <w:lang w:val="bg-BG"/>
        </w:rPr>
        <w:t xml:space="preserve"> 2.2. За новите видове СМР, ИЗПЪЛНИТЕЛЯТ изготвя анализи на единични цени (на база разходни норми по СЕК), съгласно условията по чл. 9, ал. 2 и ал. 3 от този договор за СМР, като същите анализи се съгласуват от ВЪЗЛОЖИТЕЛЯ. </w:t>
      </w:r>
    </w:p>
    <w:p w14:paraId="0437DBEF" w14:textId="77777777" w:rsidR="00E8083C" w:rsidRPr="008A500C" w:rsidRDefault="00E8083C" w:rsidP="00C205E1">
      <w:pPr>
        <w:jc w:val="both"/>
        <w:rPr>
          <w:sz w:val="24"/>
          <w:szCs w:val="24"/>
          <w:lang w:val="bg-BG"/>
        </w:rPr>
      </w:pPr>
      <w:r w:rsidRPr="008A500C">
        <w:rPr>
          <w:sz w:val="24"/>
          <w:szCs w:val="24"/>
          <w:lang w:val="bg-BG"/>
        </w:rPr>
        <w:t xml:space="preserve">2.3. Допълнителните количества и/или новите видове СМР се доказват с подробната количествена сметка, изготвена по образеца </w:t>
      </w:r>
      <w:r w:rsidRPr="008A500C">
        <w:rPr>
          <w:i/>
          <w:sz w:val="24"/>
          <w:szCs w:val="24"/>
          <w:lang w:val="bg-BG"/>
        </w:rPr>
        <w:t>Приложение – ПКС</w:t>
      </w:r>
      <w:r w:rsidRPr="008A500C">
        <w:rPr>
          <w:sz w:val="24"/>
          <w:szCs w:val="24"/>
          <w:lang w:val="bg-BG"/>
        </w:rPr>
        <w:t>.</w:t>
      </w:r>
    </w:p>
    <w:p w14:paraId="6DFD15D8" w14:textId="77777777" w:rsidR="00E8083C" w:rsidRPr="008A500C" w:rsidRDefault="00E8083C" w:rsidP="00C205E1">
      <w:pPr>
        <w:jc w:val="both"/>
        <w:rPr>
          <w:sz w:val="24"/>
          <w:szCs w:val="24"/>
          <w:lang w:val="bg-BG"/>
        </w:rPr>
      </w:pPr>
      <w:r w:rsidRPr="008A500C">
        <w:rPr>
          <w:sz w:val="24"/>
          <w:szCs w:val="24"/>
          <w:lang w:val="bg-BG"/>
        </w:rPr>
        <w:t>2.4. Подписаният протокол, снимковият материал, анализите за новите видове СМР и данните с прогнозни количества се изпращат от ИЗПЪЛНИТЕЛЯ в МТСП по електронен път. В случай, че същите не дават яснота за допълнителните количества СМР, представител на МТСП може да направи оглед на място с цел изясняване и уточняване на допълнителните количества и/или новите видове СМР.</w:t>
      </w:r>
    </w:p>
    <w:p w14:paraId="213BFE40" w14:textId="77777777" w:rsidR="00E8083C" w:rsidRPr="008A500C" w:rsidRDefault="00E8083C" w:rsidP="00C205E1">
      <w:pPr>
        <w:jc w:val="both"/>
        <w:rPr>
          <w:sz w:val="24"/>
          <w:szCs w:val="24"/>
          <w:lang w:val="bg-BG"/>
        </w:rPr>
      </w:pPr>
      <w:r w:rsidRPr="008A500C">
        <w:rPr>
          <w:sz w:val="24"/>
          <w:szCs w:val="24"/>
          <w:lang w:val="bg-BG"/>
        </w:rPr>
        <w:t xml:space="preserve">2.5. ИЗПЪЛНИТЕЛЯТ пристъпва към изпълнение на допълнителните количества и/или новите видове СМР единствено след съгласуване от МТСП на попълненото </w:t>
      </w:r>
      <w:r w:rsidRPr="008A500C">
        <w:rPr>
          <w:i/>
          <w:sz w:val="24"/>
          <w:szCs w:val="24"/>
          <w:lang w:val="bg-BG"/>
        </w:rPr>
        <w:t>Приложение – Протокол допълнителни и нови СМР</w:t>
      </w:r>
      <w:r w:rsidRPr="008A500C">
        <w:rPr>
          <w:sz w:val="24"/>
          <w:szCs w:val="24"/>
          <w:lang w:val="bg-BG"/>
        </w:rPr>
        <w:t xml:space="preserve"> чрез изпращане на e-mail</w:t>
      </w:r>
      <w:r w:rsidRPr="008A500C">
        <w:rPr>
          <w:sz w:val="24"/>
          <w:szCs w:val="24"/>
          <w:lang w:val="ru-RU"/>
        </w:rPr>
        <w:t xml:space="preserve"> до ВЪЗЛОЖИТЕЛЯ с текст: </w:t>
      </w:r>
      <w:r w:rsidRPr="008A500C">
        <w:rPr>
          <w:sz w:val="24"/>
          <w:szCs w:val="24"/>
          <w:lang w:val="bg-BG"/>
        </w:rPr>
        <w:t xml:space="preserve">„МТСП съгласува протокола за допълнителни и нови количества СМР”. </w:t>
      </w:r>
    </w:p>
    <w:p w14:paraId="15959D9E" w14:textId="77777777" w:rsidR="00E8083C" w:rsidRPr="008A500C" w:rsidRDefault="00E8083C" w:rsidP="00C205E1">
      <w:pPr>
        <w:jc w:val="both"/>
        <w:rPr>
          <w:sz w:val="24"/>
          <w:szCs w:val="24"/>
          <w:lang w:val="bg-BG"/>
        </w:rPr>
      </w:pPr>
      <w:r w:rsidRPr="008A500C">
        <w:rPr>
          <w:sz w:val="24"/>
          <w:szCs w:val="24"/>
          <w:lang w:val="bg-BG"/>
        </w:rPr>
        <w:t>2.6. Съгласуваните от МТСП допълнителни количества и нови видови СМР подлежат на изпълнение и актуване от страна на ИЗПЪЛНИТЕЛЯ и на контрол от МТСП върху количеството и качеството им.</w:t>
      </w:r>
    </w:p>
    <w:p w14:paraId="27CC6B00" w14:textId="77777777" w:rsidR="00E8083C" w:rsidRPr="008A500C" w:rsidRDefault="00E8083C" w:rsidP="00C205E1">
      <w:pPr>
        <w:jc w:val="both"/>
        <w:rPr>
          <w:b/>
          <w:sz w:val="24"/>
          <w:szCs w:val="24"/>
          <w:lang w:val="bg-BG"/>
        </w:rPr>
      </w:pPr>
      <w:r w:rsidRPr="008A500C">
        <w:rPr>
          <w:b/>
          <w:sz w:val="24"/>
          <w:szCs w:val="24"/>
          <w:lang w:val="bg-BG"/>
        </w:rPr>
        <w:t xml:space="preserve">МТСП не признава и не заплаща на ИЗПЪЛНИТЕЛЯ извършени и актувани допълнителни количества и/или нови видове СМР, които не са съгласувани по посочения по-горе ред и/или които са свързани с операции и дейности за осигуряване на безопасни условия на труд и/или за временно строителство. </w:t>
      </w:r>
    </w:p>
    <w:p w14:paraId="53BE421C" w14:textId="48FC92A7" w:rsidR="00E8083C" w:rsidRPr="008A500C" w:rsidRDefault="00E8083C" w:rsidP="00C205E1">
      <w:pPr>
        <w:jc w:val="both"/>
        <w:rPr>
          <w:b/>
          <w:sz w:val="24"/>
          <w:szCs w:val="24"/>
          <w:u w:val="single"/>
          <w:lang w:val="bg-BG"/>
        </w:rPr>
      </w:pPr>
    </w:p>
    <w:p w14:paraId="44FB0004" w14:textId="77777777" w:rsidR="00E8083C" w:rsidRPr="008A500C" w:rsidRDefault="00E8083C" w:rsidP="00C205E1">
      <w:pPr>
        <w:jc w:val="both"/>
        <w:rPr>
          <w:b/>
          <w:sz w:val="28"/>
          <w:szCs w:val="28"/>
          <w:lang w:val="bg-BG"/>
        </w:rPr>
      </w:pPr>
      <w:r w:rsidRPr="008A500C">
        <w:rPr>
          <w:b/>
          <w:sz w:val="28"/>
          <w:szCs w:val="28"/>
          <w:lang w:val="bg-BG"/>
        </w:rPr>
        <w:t>П</w:t>
      </w:r>
      <w:r w:rsidRPr="008A500C">
        <w:rPr>
          <w:b/>
          <w:sz w:val="28"/>
          <w:szCs w:val="28"/>
          <w:lang w:val="ru-RU"/>
        </w:rPr>
        <w:t xml:space="preserve"> </w:t>
      </w:r>
      <w:r w:rsidRPr="008A500C">
        <w:rPr>
          <w:b/>
          <w:sz w:val="28"/>
          <w:szCs w:val="28"/>
          <w:lang w:val="bg-BG"/>
        </w:rPr>
        <w:t>Р</w:t>
      </w:r>
      <w:r w:rsidRPr="008A500C">
        <w:rPr>
          <w:b/>
          <w:sz w:val="28"/>
          <w:szCs w:val="28"/>
          <w:lang w:val="ru-RU"/>
        </w:rPr>
        <w:t xml:space="preserve"> </w:t>
      </w:r>
      <w:r w:rsidRPr="008A500C">
        <w:rPr>
          <w:b/>
          <w:sz w:val="28"/>
          <w:szCs w:val="28"/>
          <w:lang w:val="bg-BG"/>
        </w:rPr>
        <w:t>И</w:t>
      </w:r>
      <w:r w:rsidRPr="008A500C">
        <w:rPr>
          <w:b/>
          <w:sz w:val="28"/>
          <w:szCs w:val="28"/>
          <w:lang w:val="ru-RU"/>
        </w:rPr>
        <w:t xml:space="preserve"> </w:t>
      </w:r>
      <w:r w:rsidRPr="008A500C">
        <w:rPr>
          <w:b/>
          <w:sz w:val="28"/>
          <w:szCs w:val="28"/>
          <w:lang w:val="bg-BG"/>
        </w:rPr>
        <w:t>Л</w:t>
      </w:r>
      <w:r w:rsidRPr="008A500C">
        <w:rPr>
          <w:b/>
          <w:sz w:val="28"/>
          <w:szCs w:val="28"/>
          <w:lang w:val="ru-RU"/>
        </w:rPr>
        <w:t xml:space="preserve"> </w:t>
      </w:r>
      <w:r w:rsidRPr="008A500C">
        <w:rPr>
          <w:b/>
          <w:sz w:val="28"/>
          <w:szCs w:val="28"/>
          <w:lang w:val="bg-BG"/>
        </w:rPr>
        <w:t>О</w:t>
      </w:r>
      <w:r w:rsidRPr="008A500C">
        <w:rPr>
          <w:b/>
          <w:sz w:val="28"/>
          <w:szCs w:val="28"/>
          <w:lang w:val="ru-RU"/>
        </w:rPr>
        <w:t xml:space="preserve"> </w:t>
      </w:r>
      <w:r w:rsidRPr="008A500C">
        <w:rPr>
          <w:b/>
          <w:sz w:val="28"/>
          <w:szCs w:val="28"/>
          <w:lang w:val="bg-BG"/>
        </w:rPr>
        <w:t>Ж</w:t>
      </w:r>
      <w:r w:rsidRPr="008A500C">
        <w:rPr>
          <w:b/>
          <w:sz w:val="28"/>
          <w:szCs w:val="28"/>
          <w:lang w:val="ru-RU"/>
        </w:rPr>
        <w:t xml:space="preserve"> </w:t>
      </w:r>
      <w:r w:rsidRPr="008A500C">
        <w:rPr>
          <w:b/>
          <w:sz w:val="28"/>
          <w:szCs w:val="28"/>
          <w:lang w:val="bg-BG"/>
        </w:rPr>
        <w:t>Е</w:t>
      </w:r>
      <w:r w:rsidRPr="008A500C">
        <w:rPr>
          <w:b/>
          <w:sz w:val="28"/>
          <w:szCs w:val="28"/>
          <w:lang w:val="ru-RU"/>
        </w:rPr>
        <w:t xml:space="preserve"> </w:t>
      </w:r>
      <w:r w:rsidRPr="008A500C">
        <w:rPr>
          <w:b/>
          <w:sz w:val="28"/>
          <w:szCs w:val="28"/>
          <w:lang w:val="bg-BG"/>
        </w:rPr>
        <w:t>Н</w:t>
      </w:r>
      <w:r w:rsidRPr="008A500C">
        <w:rPr>
          <w:b/>
          <w:sz w:val="28"/>
          <w:szCs w:val="28"/>
          <w:lang w:val="ru-RU"/>
        </w:rPr>
        <w:t xml:space="preserve"> </w:t>
      </w:r>
      <w:r w:rsidRPr="008A500C">
        <w:rPr>
          <w:b/>
          <w:sz w:val="28"/>
          <w:szCs w:val="28"/>
          <w:lang w:val="bg-BG"/>
        </w:rPr>
        <w:t>И</w:t>
      </w:r>
      <w:r w:rsidRPr="008A500C">
        <w:rPr>
          <w:b/>
          <w:sz w:val="28"/>
          <w:szCs w:val="28"/>
          <w:lang w:val="ru-RU"/>
        </w:rPr>
        <w:t xml:space="preserve"> </w:t>
      </w:r>
      <w:r w:rsidRPr="008A500C">
        <w:rPr>
          <w:b/>
          <w:sz w:val="28"/>
          <w:szCs w:val="28"/>
          <w:lang w:val="bg-BG"/>
        </w:rPr>
        <w:t xml:space="preserve">Е </w:t>
      </w:r>
      <w:r w:rsidRPr="008A500C">
        <w:rPr>
          <w:b/>
          <w:sz w:val="28"/>
          <w:szCs w:val="28"/>
          <w:lang w:val="ru-RU"/>
        </w:rPr>
        <w:t xml:space="preserve"> </w:t>
      </w:r>
      <w:r w:rsidRPr="008A500C">
        <w:rPr>
          <w:b/>
          <w:sz w:val="28"/>
          <w:szCs w:val="28"/>
          <w:lang w:val="bg-BG"/>
        </w:rPr>
        <w:t>№ 2</w:t>
      </w:r>
    </w:p>
    <w:p w14:paraId="6C3C7D1B" w14:textId="77777777" w:rsidR="00E8083C" w:rsidRPr="008A500C" w:rsidRDefault="00E8083C" w:rsidP="00C205E1">
      <w:pPr>
        <w:jc w:val="both"/>
        <w:rPr>
          <w:b/>
          <w:sz w:val="28"/>
          <w:szCs w:val="28"/>
          <w:lang w:val="ru-RU"/>
        </w:rPr>
      </w:pPr>
      <w:r w:rsidRPr="008A500C">
        <w:rPr>
          <w:b/>
          <w:sz w:val="28"/>
          <w:szCs w:val="28"/>
          <w:lang w:val="ru-RU"/>
        </w:rPr>
        <w:t>(към</w:t>
      </w:r>
      <w:r w:rsidRPr="008A500C">
        <w:rPr>
          <w:b/>
          <w:sz w:val="28"/>
          <w:szCs w:val="28"/>
          <w:lang w:val="bg-BG"/>
        </w:rPr>
        <w:t xml:space="preserve"> чл. 4, ал. 1 от този договор</w:t>
      </w:r>
      <w:r w:rsidRPr="008A500C">
        <w:rPr>
          <w:b/>
          <w:sz w:val="28"/>
          <w:szCs w:val="28"/>
          <w:lang w:val="ru-RU"/>
        </w:rPr>
        <w:t>)</w:t>
      </w:r>
    </w:p>
    <w:p w14:paraId="679864F9" w14:textId="77777777" w:rsidR="00E8083C" w:rsidRPr="008A500C" w:rsidRDefault="00E8083C" w:rsidP="00C205E1">
      <w:pPr>
        <w:jc w:val="both"/>
        <w:rPr>
          <w:b/>
          <w:bCs/>
          <w:sz w:val="24"/>
          <w:szCs w:val="24"/>
          <w:lang w:val="bg-BG" w:eastAsia="bg-BG"/>
        </w:rPr>
      </w:pPr>
    </w:p>
    <w:p w14:paraId="5C66A183" w14:textId="77777777" w:rsidR="00E8083C" w:rsidRPr="008A500C" w:rsidRDefault="00E8083C" w:rsidP="00C205E1">
      <w:pPr>
        <w:jc w:val="both"/>
        <w:rPr>
          <w:b/>
          <w:bCs/>
          <w:sz w:val="24"/>
          <w:szCs w:val="24"/>
          <w:lang w:val="bg-BG" w:eastAsia="bg-BG"/>
        </w:rPr>
      </w:pPr>
      <w:r w:rsidRPr="008A500C">
        <w:rPr>
          <w:b/>
          <w:bCs/>
          <w:sz w:val="24"/>
          <w:szCs w:val="24"/>
          <w:lang w:val="bg-BG" w:eastAsia="bg-BG"/>
        </w:rPr>
        <w:t>УКАЗАНИЯ ЗА ИЗГОТВЯНЕ НА ДОКУМЕНТИ ЗА ПЛАЩАНЕ</w:t>
      </w:r>
    </w:p>
    <w:p w14:paraId="684EFE7F" w14:textId="77777777" w:rsidR="00E8083C" w:rsidRPr="008A500C" w:rsidRDefault="00E8083C" w:rsidP="00C205E1">
      <w:pPr>
        <w:jc w:val="both"/>
        <w:rPr>
          <w:b/>
          <w:bCs/>
          <w:sz w:val="24"/>
          <w:szCs w:val="24"/>
          <w:lang w:val="bg-BG" w:eastAsia="bg-BG"/>
        </w:rPr>
      </w:pPr>
    </w:p>
    <w:p w14:paraId="39863B28" w14:textId="77777777" w:rsidR="00E8083C" w:rsidRPr="008A500C" w:rsidRDefault="00E8083C" w:rsidP="00C205E1">
      <w:pPr>
        <w:tabs>
          <w:tab w:val="center" w:pos="4536"/>
          <w:tab w:val="right" w:pos="9072"/>
        </w:tabs>
        <w:jc w:val="both"/>
        <w:rPr>
          <w:sz w:val="24"/>
          <w:szCs w:val="24"/>
          <w:lang w:val="ru-RU"/>
        </w:rPr>
      </w:pPr>
      <w:r w:rsidRPr="008A500C">
        <w:rPr>
          <w:sz w:val="24"/>
          <w:szCs w:val="24"/>
          <w:lang w:val="bg-BG"/>
        </w:rPr>
        <w:t>ИЗПЪЛНИТЕЛЯТ подготвя и предоставя на ВЪЗЛОЖИТЕЛЯ за съгласуване документите по Приложение №2 към този договор, които са необходими за извършване на авансово и окончателно плащане</w:t>
      </w:r>
      <w:r w:rsidRPr="008A500C">
        <w:rPr>
          <w:sz w:val="24"/>
          <w:szCs w:val="24"/>
          <w:lang w:val="ru-RU"/>
        </w:rPr>
        <w:t>.</w:t>
      </w:r>
    </w:p>
    <w:p w14:paraId="6D985262" w14:textId="77777777" w:rsidR="00E8083C" w:rsidRPr="008A500C" w:rsidRDefault="00E8083C" w:rsidP="00C205E1">
      <w:pPr>
        <w:numPr>
          <w:ilvl w:val="0"/>
          <w:numId w:val="42"/>
        </w:numPr>
        <w:ind w:left="0" w:firstLine="0"/>
        <w:jc w:val="both"/>
        <w:rPr>
          <w:sz w:val="24"/>
          <w:szCs w:val="24"/>
          <w:lang w:val="bg-BG"/>
        </w:rPr>
      </w:pPr>
      <w:r w:rsidRPr="008A500C">
        <w:rPr>
          <w:sz w:val="24"/>
          <w:szCs w:val="24"/>
          <w:lang w:val="bg-BG"/>
        </w:rPr>
        <w:t xml:space="preserve"> ВЪЗЛОЖИТЕЛЯТ съгласува документите за авансово и окончателно плащане в срок до</w:t>
      </w:r>
      <w:r w:rsidRPr="008A500C">
        <w:rPr>
          <w:sz w:val="24"/>
          <w:szCs w:val="24"/>
          <w:lang w:val="ru-MD"/>
        </w:rPr>
        <w:t xml:space="preserve"> </w:t>
      </w:r>
      <w:r w:rsidRPr="008A500C">
        <w:rPr>
          <w:sz w:val="24"/>
          <w:szCs w:val="24"/>
          <w:lang w:val="bg-BG"/>
        </w:rPr>
        <w:t>3</w:t>
      </w:r>
      <w:r w:rsidRPr="008A500C">
        <w:rPr>
          <w:sz w:val="24"/>
          <w:szCs w:val="24"/>
          <w:lang w:val="ru-MD"/>
        </w:rPr>
        <w:t xml:space="preserve"> работни дни след предоставянето им от страна на </w:t>
      </w:r>
      <w:r w:rsidRPr="008A500C">
        <w:rPr>
          <w:sz w:val="24"/>
          <w:szCs w:val="24"/>
          <w:lang w:val="bg-BG"/>
        </w:rPr>
        <w:t xml:space="preserve">ИЗПЪЛНИТЕЛЯ. </w:t>
      </w:r>
    </w:p>
    <w:p w14:paraId="079D662D" w14:textId="77777777" w:rsidR="00E8083C" w:rsidRPr="008A500C" w:rsidRDefault="00E8083C" w:rsidP="00C205E1">
      <w:pPr>
        <w:numPr>
          <w:ilvl w:val="0"/>
          <w:numId w:val="42"/>
        </w:numPr>
        <w:tabs>
          <w:tab w:val="center" w:pos="709"/>
          <w:tab w:val="right" w:pos="9072"/>
        </w:tabs>
        <w:ind w:left="0" w:firstLine="0"/>
        <w:jc w:val="both"/>
        <w:rPr>
          <w:sz w:val="24"/>
          <w:szCs w:val="24"/>
          <w:lang w:val="bg-BG"/>
        </w:rPr>
      </w:pPr>
      <w:r w:rsidRPr="008A500C">
        <w:rPr>
          <w:sz w:val="24"/>
          <w:szCs w:val="24"/>
          <w:lang w:val="bg-BG"/>
        </w:rPr>
        <w:lastRenderedPageBreak/>
        <w:t xml:space="preserve"> ИЗПЪЛНИТЕЛЯТ окомплектова всички документи по Приложение №2 към този договор, които са необходими за извършване на авансово и окончателно плащане, и ги изпраща за проверка в МТСП. </w:t>
      </w:r>
    </w:p>
    <w:p w14:paraId="3C658777" w14:textId="77777777" w:rsidR="00E8083C" w:rsidRPr="008A500C" w:rsidRDefault="00E8083C" w:rsidP="00C205E1">
      <w:pPr>
        <w:numPr>
          <w:ilvl w:val="0"/>
          <w:numId w:val="42"/>
        </w:numPr>
        <w:tabs>
          <w:tab w:val="center" w:pos="709"/>
          <w:tab w:val="right" w:pos="9072"/>
        </w:tabs>
        <w:ind w:left="0" w:firstLine="0"/>
        <w:jc w:val="both"/>
        <w:rPr>
          <w:sz w:val="24"/>
          <w:szCs w:val="24"/>
          <w:lang w:val="bg-BG"/>
        </w:rPr>
      </w:pPr>
      <w:r w:rsidRPr="008A500C">
        <w:rPr>
          <w:color w:val="FF0000"/>
          <w:sz w:val="24"/>
          <w:szCs w:val="24"/>
          <w:lang w:val="bg-BG"/>
        </w:rPr>
        <w:t xml:space="preserve"> </w:t>
      </w:r>
      <w:r w:rsidRPr="008A500C">
        <w:rPr>
          <w:sz w:val="24"/>
          <w:szCs w:val="24"/>
          <w:lang w:val="bg-BG"/>
        </w:rPr>
        <w:t>МТСП извършва проверка на представените от ИЗПЪЛНИТЕЛЯ документи. В случай на констатирани несъответствия и/или липси, и/или грешки в документите, МТСП уведомява ИЗПЪЛНИТЕЛЯ по електронен път, изисквайки от него отстраняването им.</w:t>
      </w:r>
    </w:p>
    <w:p w14:paraId="1E0AC623" w14:textId="77777777" w:rsidR="00E8083C" w:rsidRPr="008A500C" w:rsidRDefault="00E8083C" w:rsidP="00C205E1">
      <w:pPr>
        <w:numPr>
          <w:ilvl w:val="0"/>
          <w:numId w:val="42"/>
        </w:numPr>
        <w:tabs>
          <w:tab w:val="right" w:pos="709"/>
        </w:tabs>
        <w:ind w:left="0" w:firstLine="0"/>
        <w:jc w:val="both"/>
        <w:rPr>
          <w:b/>
          <w:sz w:val="22"/>
          <w:szCs w:val="22"/>
          <w:lang w:val="bg-BG"/>
        </w:rPr>
      </w:pPr>
      <w:r w:rsidRPr="008A500C">
        <w:rPr>
          <w:sz w:val="24"/>
          <w:szCs w:val="24"/>
          <w:lang w:val="bg-BG"/>
        </w:rPr>
        <w:t>След съгласуване от МТСП на коректно изготвените документи по Приложение №2 към този договор,</w:t>
      </w:r>
      <w:r w:rsidRPr="008A500C">
        <w:rPr>
          <w:sz w:val="24"/>
          <w:szCs w:val="24"/>
          <w:lang w:val="ru-RU"/>
        </w:rPr>
        <w:t xml:space="preserve"> </w:t>
      </w:r>
      <w:r w:rsidRPr="008A500C">
        <w:rPr>
          <w:sz w:val="24"/>
          <w:szCs w:val="24"/>
          <w:lang w:val="bg-BG"/>
        </w:rPr>
        <w:t>МТСП извършва плащане в сроковете по чл. 4, ал. 1</w:t>
      </w:r>
      <w:r w:rsidRPr="008A500C">
        <w:rPr>
          <w:sz w:val="24"/>
          <w:szCs w:val="24"/>
          <w:lang w:val="ru-RU"/>
        </w:rPr>
        <w:t>, като всеки срок започва да тече от момента на представяне на последния коректно изготвен изискуем документ</w:t>
      </w:r>
      <w:r w:rsidRPr="008A500C">
        <w:rPr>
          <w:sz w:val="24"/>
          <w:szCs w:val="24"/>
          <w:lang w:val="bg-BG"/>
        </w:rPr>
        <w:t xml:space="preserve">.  </w:t>
      </w:r>
    </w:p>
    <w:p w14:paraId="1E5FE164" w14:textId="7B777A55" w:rsidR="00E8083C" w:rsidRPr="008A500C" w:rsidRDefault="00E8083C" w:rsidP="00245442">
      <w:pPr>
        <w:numPr>
          <w:ilvl w:val="0"/>
          <w:numId w:val="42"/>
        </w:numPr>
        <w:tabs>
          <w:tab w:val="right" w:pos="709"/>
        </w:tabs>
        <w:jc w:val="both"/>
        <w:rPr>
          <w:b/>
          <w:sz w:val="22"/>
          <w:szCs w:val="22"/>
          <w:u w:val="single"/>
          <w:lang w:val="bg-BG"/>
        </w:rPr>
      </w:pPr>
      <w:r w:rsidRPr="008A500C">
        <w:rPr>
          <w:sz w:val="24"/>
          <w:szCs w:val="24"/>
          <w:u w:val="single"/>
          <w:lang w:val="ru-RU"/>
        </w:rPr>
        <w:t xml:space="preserve">В случаите, когато стойността по Акт за действително извършени видове СМР надхвърля </w:t>
      </w:r>
      <w:r w:rsidR="00245442" w:rsidRPr="008A500C">
        <w:rPr>
          <w:sz w:val="24"/>
          <w:szCs w:val="24"/>
          <w:u w:val="single"/>
          <w:lang w:val="ru-RU"/>
        </w:rPr>
        <w:t>51 200 евро</w:t>
      </w:r>
      <w:r w:rsidRPr="008A500C">
        <w:rPr>
          <w:sz w:val="24"/>
          <w:szCs w:val="24"/>
          <w:u w:val="single"/>
          <w:lang w:val="ru-RU"/>
        </w:rPr>
        <w:t>, с включен ДДС,</w:t>
      </w:r>
      <w:r w:rsidRPr="008A500C">
        <w:rPr>
          <w:b/>
          <w:sz w:val="24"/>
          <w:szCs w:val="24"/>
          <w:u w:val="single"/>
          <w:lang w:val="ru-RU"/>
        </w:rPr>
        <w:t xml:space="preserve"> </w:t>
      </w:r>
      <w:r w:rsidRPr="008A500C">
        <w:rPr>
          <w:sz w:val="24"/>
          <w:szCs w:val="24"/>
          <w:u w:val="single"/>
          <w:lang w:val="bg-BG"/>
        </w:rPr>
        <w:t>МТСП извършва окончателното плащане след като ВЪЗЛОЖИТЕЛЯТ</w:t>
      </w:r>
      <w:r w:rsidRPr="008A500C">
        <w:rPr>
          <w:sz w:val="24"/>
          <w:szCs w:val="24"/>
          <w:u w:val="single"/>
          <w:lang w:val="ru-RU"/>
        </w:rPr>
        <w:t xml:space="preserve"> </w:t>
      </w:r>
      <w:r w:rsidRPr="008A500C">
        <w:rPr>
          <w:sz w:val="24"/>
          <w:szCs w:val="24"/>
          <w:u w:val="single"/>
          <w:lang w:val="bg-BG"/>
        </w:rPr>
        <w:t xml:space="preserve">е превел по банков път на ИЗПЪЛНИТЕЛЯ </w:t>
      </w:r>
      <w:r w:rsidRPr="008A500C">
        <w:rPr>
          <w:sz w:val="24"/>
          <w:szCs w:val="24"/>
          <w:u w:val="single"/>
          <w:lang w:val="ru-RU"/>
        </w:rPr>
        <w:t>собствения си принос, в размер съгласно Акта</w:t>
      </w:r>
      <w:r w:rsidRPr="008A500C">
        <w:rPr>
          <w:sz w:val="24"/>
          <w:szCs w:val="24"/>
          <w:u w:val="single"/>
          <w:lang w:val="bg-BG"/>
        </w:rPr>
        <w:t xml:space="preserve"> и е представил платежен документ (фактура)  и банково извлечение за извършеното от ВЪЗЛОЖИТЕЛЯ плащане</w:t>
      </w:r>
      <w:r w:rsidRPr="008A500C">
        <w:rPr>
          <w:sz w:val="24"/>
          <w:szCs w:val="24"/>
          <w:u w:val="single"/>
          <w:lang w:val="ru-RU"/>
        </w:rPr>
        <w:t xml:space="preserve">. </w:t>
      </w:r>
    </w:p>
    <w:p w14:paraId="5F568767" w14:textId="77777777" w:rsidR="00E8083C" w:rsidRPr="008A500C" w:rsidRDefault="00E8083C" w:rsidP="00C205E1">
      <w:pPr>
        <w:tabs>
          <w:tab w:val="right" w:pos="709"/>
        </w:tabs>
        <w:jc w:val="both"/>
        <w:rPr>
          <w:b/>
          <w:i/>
          <w:sz w:val="24"/>
          <w:szCs w:val="24"/>
          <w:lang w:val="bg-BG"/>
        </w:rPr>
      </w:pPr>
    </w:p>
    <w:p w14:paraId="4761CB7A" w14:textId="77777777" w:rsidR="00EE7D20" w:rsidRPr="008A500C" w:rsidRDefault="00E8083C" w:rsidP="00EE7D20">
      <w:pPr>
        <w:tabs>
          <w:tab w:val="right" w:pos="709"/>
        </w:tabs>
        <w:jc w:val="both"/>
        <w:rPr>
          <w:b/>
          <w:bCs/>
          <w:i/>
          <w:color w:val="000000"/>
          <w:sz w:val="24"/>
          <w:szCs w:val="24"/>
          <w:lang w:val="bg-BG" w:eastAsia="bg-BG"/>
        </w:rPr>
      </w:pPr>
      <w:r w:rsidRPr="008A500C">
        <w:rPr>
          <w:b/>
          <w:i/>
          <w:sz w:val="24"/>
          <w:szCs w:val="24"/>
          <w:lang w:val="bg-BG"/>
        </w:rPr>
        <w:t>Забележка:</w:t>
      </w:r>
      <w:r w:rsidRPr="008A500C">
        <w:rPr>
          <w:b/>
          <w:bCs/>
          <w:i/>
          <w:color w:val="000000"/>
          <w:sz w:val="24"/>
          <w:szCs w:val="24"/>
          <w:lang w:val="bg-BG" w:eastAsia="bg-BG"/>
        </w:rPr>
        <w:t xml:space="preserve"> </w:t>
      </w:r>
      <w:r w:rsidR="00EE7D20" w:rsidRPr="008A500C">
        <w:rPr>
          <w:b/>
          <w:bCs/>
          <w:i/>
          <w:color w:val="000000"/>
          <w:sz w:val="24"/>
          <w:szCs w:val="24"/>
          <w:lang w:val="bg-BG" w:eastAsia="bg-BG"/>
        </w:rPr>
        <w:t>МТСП проверява изпълнителите по реда на чл.182а до чл.182г от ДОПК и Наредба №Н-6/26.04.2024 г. за условията и реда за разплащане с публични средства</w:t>
      </w:r>
    </w:p>
    <w:p w14:paraId="1E5AE7CE" w14:textId="3E511364" w:rsidR="00E8083C" w:rsidRPr="008A500C" w:rsidRDefault="00E8083C" w:rsidP="00EE7D20">
      <w:pPr>
        <w:tabs>
          <w:tab w:val="right" w:pos="709"/>
        </w:tabs>
        <w:jc w:val="both"/>
        <w:rPr>
          <w:b/>
          <w:sz w:val="24"/>
          <w:szCs w:val="24"/>
          <w:lang w:val="bg-BG"/>
        </w:rPr>
      </w:pPr>
    </w:p>
    <w:p w14:paraId="207B839C" w14:textId="77777777" w:rsidR="00E8083C" w:rsidRPr="008A500C" w:rsidRDefault="00E8083C" w:rsidP="00131EC1">
      <w:pPr>
        <w:jc w:val="center"/>
        <w:rPr>
          <w:b/>
          <w:sz w:val="24"/>
          <w:szCs w:val="24"/>
          <w:lang w:val="bg-BG"/>
        </w:rPr>
      </w:pPr>
      <w:r w:rsidRPr="008A500C">
        <w:rPr>
          <w:b/>
          <w:sz w:val="24"/>
          <w:szCs w:val="24"/>
          <w:lang w:val="bg-BG"/>
        </w:rPr>
        <w:t>НЕОБХОДИМИ ДОКУМЕНТИ ЗА</w:t>
      </w:r>
    </w:p>
    <w:p w14:paraId="3D74ACDF" w14:textId="77777777" w:rsidR="00E8083C" w:rsidRPr="008A500C" w:rsidRDefault="00E8083C" w:rsidP="00131EC1">
      <w:pPr>
        <w:jc w:val="center"/>
        <w:rPr>
          <w:b/>
          <w:sz w:val="24"/>
          <w:szCs w:val="24"/>
          <w:lang w:val="bg-BG"/>
        </w:rPr>
      </w:pPr>
      <w:r w:rsidRPr="008A500C">
        <w:rPr>
          <w:b/>
          <w:sz w:val="24"/>
          <w:szCs w:val="24"/>
          <w:lang w:val="bg-BG"/>
        </w:rPr>
        <w:t xml:space="preserve">АВАНСОВО </w:t>
      </w:r>
      <w:r w:rsidRPr="008A500C">
        <w:rPr>
          <w:b/>
          <w:bCs/>
          <w:sz w:val="24"/>
          <w:szCs w:val="24"/>
          <w:lang w:val="bg-BG" w:eastAsia="bg-BG"/>
        </w:rPr>
        <w:t>И ОКОНЧАТЕЛНО ПЛАЩАНЕ</w:t>
      </w:r>
      <w:r w:rsidRPr="008A500C">
        <w:rPr>
          <w:b/>
          <w:sz w:val="24"/>
          <w:szCs w:val="24"/>
          <w:lang w:val="bg-BG"/>
        </w:rPr>
        <w:t xml:space="preserve"> ПО ТОЗИ ДОГОВОР</w:t>
      </w:r>
    </w:p>
    <w:p w14:paraId="4018BF81" w14:textId="77777777" w:rsidR="00E8083C" w:rsidRPr="008A500C" w:rsidRDefault="00E8083C" w:rsidP="00C205E1">
      <w:pPr>
        <w:jc w:val="both"/>
        <w:rPr>
          <w:b/>
          <w:sz w:val="24"/>
          <w:szCs w:val="24"/>
          <w:lang w:val="bg-BG"/>
        </w:rPr>
      </w:pPr>
    </w:p>
    <w:tbl>
      <w:tblPr>
        <w:tblW w:w="9488" w:type="dxa"/>
        <w:tblInd w:w="-5" w:type="dxa"/>
        <w:tblLayout w:type="fixed"/>
        <w:tblCellMar>
          <w:left w:w="70" w:type="dxa"/>
          <w:right w:w="70" w:type="dxa"/>
        </w:tblCellMar>
        <w:tblLook w:val="04A0" w:firstRow="1" w:lastRow="0" w:firstColumn="1" w:lastColumn="0" w:noHBand="0" w:noVBand="1"/>
      </w:tblPr>
      <w:tblGrid>
        <w:gridCol w:w="582"/>
        <w:gridCol w:w="5645"/>
        <w:gridCol w:w="426"/>
        <w:gridCol w:w="425"/>
        <w:gridCol w:w="380"/>
        <w:gridCol w:w="329"/>
        <w:gridCol w:w="425"/>
        <w:gridCol w:w="425"/>
        <w:gridCol w:w="410"/>
        <w:gridCol w:w="441"/>
      </w:tblGrid>
      <w:tr w:rsidR="00E8083C" w:rsidRPr="008A500C" w14:paraId="4F611CAC" w14:textId="77777777" w:rsidTr="00EC7E04">
        <w:trPr>
          <w:trHeight w:val="1111"/>
        </w:trPr>
        <w:tc>
          <w:tcPr>
            <w:tcW w:w="582"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10777F33" w14:textId="77777777" w:rsidR="00E8083C" w:rsidRPr="008A500C" w:rsidRDefault="00E8083C" w:rsidP="00C205E1">
            <w:pPr>
              <w:ind w:right="113"/>
              <w:jc w:val="both"/>
              <w:rPr>
                <w:b/>
                <w:bCs/>
                <w:sz w:val="22"/>
                <w:szCs w:val="22"/>
                <w:lang w:val="bg-BG" w:eastAsia="bg-BG"/>
              </w:rPr>
            </w:pPr>
            <w:r w:rsidRPr="008A500C">
              <w:rPr>
                <w:b/>
                <w:bCs/>
                <w:sz w:val="22"/>
                <w:szCs w:val="22"/>
                <w:lang w:val="bg-BG" w:eastAsia="bg-BG"/>
              </w:rPr>
              <w:t xml:space="preserve">                                         ДОКУМЕНТИ ЗА АВАНСОВО ПЛАЩАНЕ</w:t>
            </w:r>
          </w:p>
        </w:tc>
        <w:tc>
          <w:tcPr>
            <w:tcW w:w="5645" w:type="dxa"/>
            <w:vMerge w:val="restart"/>
            <w:tcBorders>
              <w:top w:val="single" w:sz="12" w:space="0" w:color="auto"/>
              <w:left w:val="single" w:sz="12" w:space="0" w:color="auto"/>
              <w:bottom w:val="single" w:sz="4" w:space="0" w:color="auto"/>
              <w:right w:val="single" w:sz="12" w:space="0" w:color="auto"/>
            </w:tcBorders>
            <w:shd w:val="clear" w:color="auto" w:fill="auto"/>
            <w:vAlign w:val="center"/>
            <w:hideMark/>
          </w:tcPr>
          <w:p w14:paraId="53577801" w14:textId="77777777" w:rsidR="00E8083C" w:rsidRPr="008A500C" w:rsidRDefault="00E8083C" w:rsidP="006543AC">
            <w:pPr>
              <w:jc w:val="center"/>
              <w:rPr>
                <w:b/>
                <w:bCs/>
                <w:sz w:val="22"/>
                <w:szCs w:val="22"/>
                <w:lang w:val="bg-BG" w:eastAsia="bg-BG"/>
              </w:rPr>
            </w:pPr>
            <w:r w:rsidRPr="008A500C">
              <w:rPr>
                <w:b/>
                <w:bCs/>
                <w:sz w:val="22"/>
                <w:szCs w:val="22"/>
                <w:lang w:val="bg-BG" w:eastAsia="bg-BG"/>
              </w:rPr>
              <w:t>ВИД ДОКУМЕНТ</w:t>
            </w:r>
          </w:p>
        </w:tc>
        <w:tc>
          <w:tcPr>
            <w:tcW w:w="851" w:type="dxa"/>
            <w:gridSpan w:val="2"/>
            <w:tcBorders>
              <w:top w:val="single" w:sz="12" w:space="0" w:color="auto"/>
              <w:left w:val="single" w:sz="12" w:space="0" w:color="auto"/>
              <w:bottom w:val="single" w:sz="4" w:space="0" w:color="auto"/>
              <w:right w:val="single" w:sz="12" w:space="0" w:color="auto"/>
            </w:tcBorders>
            <w:shd w:val="clear" w:color="000000" w:fill="EBF1DE"/>
            <w:textDirection w:val="btLr"/>
            <w:vAlign w:val="center"/>
            <w:hideMark/>
          </w:tcPr>
          <w:p w14:paraId="5DA3AC35" w14:textId="77777777" w:rsidR="00E8083C" w:rsidRPr="008A500C" w:rsidRDefault="00E8083C" w:rsidP="00184CDB">
            <w:pPr>
              <w:jc w:val="center"/>
              <w:rPr>
                <w:b/>
                <w:bCs/>
                <w:lang w:val="bg-BG" w:eastAsia="bg-BG"/>
              </w:rPr>
            </w:pPr>
            <w:r w:rsidRPr="008A500C">
              <w:rPr>
                <w:b/>
                <w:bCs/>
                <w:lang w:val="bg-BG" w:eastAsia="bg-BG"/>
              </w:rPr>
              <w:t>ОБЩО броя</w:t>
            </w:r>
          </w:p>
        </w:tc>
        <w:tc>
          <w:tcPr>
            <w:tcW w:w="709" w:type="dxa"/>
            <w:gridSpan w:val="2"/>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6B125208" w14:textId="77777777" w:rsidR="00E8083C" w:rsidRPr="008A500C" w:rsidRDefault="00E8083C" w:rsidP="00184CDB">
            <w:pPr>
              <w:jc w:val="center"/>
              <w:rPr>
                <w:b/>
                <w:bCs/>
                <w:lang w:val="bg-BG" w:eastAsia="bg-BG"/>
              </w:rPr>
            </w:pPr>
            <w:r w:rsidRPr="008A500C">
              <w:rPr>
                <w:b/>
                <w:bCs/>
                <w:lang w:val="bg-BG" w:eastAsia="bg-BG"/>
              </w:rPr>
              <w:t>За Възложител</w:t>
            </w:r>
          </w:p>
        </w:tc>
        <w:tc>
          <w:tcPr>
            <w:tcW w:w="850" w:type="dxa"/>
            <w:gridSpan w:val="2"/>
            <w:tcBorders>
              <w:top w:val="single" w:sz="12" w:space="0" w:color="auto"/>
              <w:left w:val="single" w:sz="12" w:space="0" w:color="auto"/>
              <w:bottom w:val="single" w:sz="4" w:space="0" w:color="auto"/>
              <w:right w:val="single" w:sz="12" w:space="0" w:color="auto"/>
            </w:tcBorders>
            <w:shd w:val="clear" w:color="000000" w:fill="EBF1DE"/>
            <w:textDirection w:val="btLr"/>
            <w:vAlign w:val="center"/>
            <w:hideMark/>
          </w:tcPr>
          <w:p w14:paraId="38E1E283" w14:textId="77777777" w:rsidR="00E8083C" w:rsidRPr="008A500C" w:rsidRDefault="00E8083C" w:rsidP="00184CDB">
            <w:pPr>
              <w:jc w:val="center"/>
              <w:rPr>
                <w:b/>
                <w:bCs/>
                <w:lang w:val="bg-BG" w:eastAsia="bg-BG"/>
              </w:rPr>
            </w:pPr>
            <w:r w:rsidRPr="008A500C">
              <w:rPr>
                <w:b/>
                <w:bCs/>
                <w:lang w:val="bg-BG" w:eastAsia="bg-BG"/>
              </w:rPr>
              <w:t>За                               Изпълнител</w:t>
            </w:r>
          </w:p>
        </w:tc>
        <w:tc>
          <w:tcPr>
            <w:tcW w:w="851" w:type="dxa"/>
            <w:gridSpan w:val="2"/>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4CBB7AC1" w14:textId="77777777" w:rsidR="00E8083C" w:rsidRPr="008A500C" w:rsidRDefault="00E8083C" w:rsidP="00184CDB">
            <w:pPr>
              <w:jc w:val="center"/>
              <w:rPr>
                <w:b/>
                <w:bCs/>
                <w:lang w:val="bg-BG" w:eastAsia="bg-BG"/>
              </w:rPr>
            </w:pPr>
            <w:r w:rsidRPr="008A500C">
              <w:rPr>
                <w:b/>
                <w:bCs/>
                <w:lang w:val="bg-BG" w:eastAsia="bg-BG"/>
              </w:rPr>
              <w:t>За                                     МТСП</w:t>
            </w:r>
          </w:p>
        </w:tc>
      </w:tr>
      <w:tr w:rsidR="00E8083C" w:rsidRPr="008A500C" w14:paraId="1E602B83" w14:textId="77777777" w:rsidTr="00465FE0">
        <w:trPr>
          <w:trHeight w:val="68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hideMark/>
          </w:tcPr>
          <w:p w14:paraId="5B95D52A" w14:textId="77777777" w:rsidR="00E8083C" w:rsidRPr="008A500C" w:rsidRDefault="00E8083C" w:rsidP="00C205E1">
            <w:pPr>
              <w:ind w:right="113"/>
              <w:jc w:val="both"/>
              <w:rPr>
                <w:b/>
                <w:bCs/>
                <w:sz w:val="22"/>
                <w:szCs w:val="22"/>
                <w:lang w:val="bg-BG" w:eastAsia="bg-BG"/>
              </w:rPr>
            </w:pPr>
          </w:p>
        </w:tc>
        <w:tc>
          <w:tcPr>
            <w:tcW w:w="5645" w:type="dxa"/>
            <w:vMerge/>
            <w:tcBorders>
              <w:top w:val="single" w:sz="4" w:space="0" w:color="auto"/>
              <w:left w:val="single" w:sz="12" w:space="0" w:color="auto"/>
              <w:bottom w:val="single" w:sz="12" w:space="0" w:color="auto"/>
              <w:right w:val="single" w:sz="12" w:space="0" w:color="auto"/>
            </w:tcBorders>
            <w:vAlign w:val="center"/>
            <w:hideMark/>
          </w:tcPr>
          <w:p w14:paraId="1E1F8E91" w14:textId="77777777" w:rsidR="00E8083C" w:rsidRPr="008A500C" w:rsidRDefault="00E8083C" w:rsidP="00C205E1">
            <w:pPr>
              <w:jc w:val="both"/>
              <w:rPr>
                <w:b/>
                <w:bCs/>
                <w:sz w:val="22"/>
                <w:szCs w:val="22"/>
                <w:lang w:val="bg-BG" w:eastAsia="bg-BG"/>
              </w:rPr>
            </w:pPr>
          </w:p>
        </w:tc>
        <w:tc>
          <w:tcPr>
            <w:tcW w:w="426" w:type="dxa"/>
            <w:tcBorders>
              <w:top w:val="nil"/>
              <w:left w:val="single" w:sz="12" w:space="0" w:color="auto"/>
              <w:bottom w:val="single" w:sz="12" w:space="0" w:color="auto"/>
              <w:right w:val="single" w:sz="4" w:space="0" w:color="auto"/>
            </w:tcBorders>
            <w:shd w:val="clear" w:color="000000" w:fill="EBF1DE"/>
            <w:textDirection w:val="btLr"/>
            <w:vAlign w:val="center"/>
            <w:hideMark/>
          </w:tcPr>
          <w:p w14:paraId="3BAD1024" w14:textId="77777777" w:rsidR="00E8083C" w:rsidRPr="008A500C" w:rsidRDefault="00E8083C" w:rsidP="00184CDB">
            <w:pPr>
              <w:jc w:val="center"/>
              <w:rPr>
                <w:lang w:val="bg-BG" w:eastAsia="bg-BG"/>
              </w:rPr>
            </w:pPr>
            <w:r w:rsidRPr="008A500C">
              <w:rPr>
                <w:lang w:val="bg-BG" w:eastAsia="bg-BG"/>
              </w:rPr>
              <w:t>Оригинал</w:t>
            </w:r>
          </w:p>
        </w:tc>
        <w:tc>
          <w:tcPr>
            <w:tcW w:w="425" w:type="dxa"/>
            <w:tcBorders>
              <w:top w:val="nil"/>
              <w:left w:val="nil"/>
              <w:bottom w:val="single" w:sz="12" w:space="0" w:color="auto"/>
              <w:right w:val="single" w:sz="12" w:space="0" w:color="auto"/>
            </w:tcBorders>
            <w:shd w:val="clear" w:color="000000" w:fill="EBF1DE"/>
            <w:textDirection w:val="btLr"/>
            <w:vAlign w:val="center"/>
            <w:hideMark/>
          </w:tcPr>
          <w:p w14:paraId="79510925" w14:textId="77777777" w:rsidR="00E8083C" w:rsidRPr="008A500C" w:rsidRDefault="00E8083C" w:rsidP="00184CDB">
            <w:pPr>
              <w:jc w:val="center"/>
              <w:rPr>
                <w:lang w:val="bg-BG" w:eastAsia="bg-BG"/>
              </w:rPr>
            </w:pPr>
            <w:r w:rsidRPr="008A500C">
              <w:rPr>
                <w:lang w:val="bg-BG" w:eastAsia="bg-BG"/>
              </w:rPr>
              <w:t>Копие</w:t>
            </w:r>
          </w:p>
        </w:tc>
        <w:tc>
          <w:tcPr>
            <w:tcW w:w="380" w:type="dxa"/>
            <w:tcBorders>
              <w:top w:val="nil"/>
              <w:left w:val="single" w:sz="12" w:space="0" w:color="auto"/>
              <w:bottom w:val="single" w:sz="12" w:space="0" w:color="auto"/>
              <w:right w:val="single" w:sz="4" w:space="0" w:color="auto"/>
            </w:tcBorders>
            <w:shd w:val="clear" w:color="auto" w:fill="auto"/>
            <w:textDirection w:val="btLr"/>
            <w:vAlign w:val="center"/>
            <w:hideMark/>
          </w:tcPr>
          <w:p w14:paraId="34D8C901" w14:textId="77777777" w:rsidR="00E8083C" w:rsidRPr="008A500C" w:rsidRDefault="00E8083C" w:rsidP="00184CDB">
            <w:pPr>
              <w:jc w:val="center"/>
              <w:rPr>
                <w:lang w:val="bg-BG" w:eastAsia="bg-BG"/>
              </w:rPr>
            </w:pPr>
            <w:r w:rsidRPr="008A500C">
              <w:rPr>
                <w:lang w:val="bg-BG" w:eastAsia="bg-BG"/>
              </w:rPr>
              <w:t>Оригинал</w:t>
            </w:r>
          </w:p>
        </w:tc>
        <w:tc>
          <w:tcPr>
            <w:tcW w:w="329" w:type="dxa"/>
            <w:tcBorders>
              <w:top w:val="nil"/>
              <w:left w:val="nil"/>
              <w:bottom w:val="single" w:sz="12" w:space="0" w:color="auto"/>
              <w:right w:val="single" w:sz="12" w:space="0" w:color="auto"/>
            </w:tcBorders>
            <w:shd w:val="clear" w:color="auto" w:fill="auto"/>
            <w:textDirection w:val="btLr"/>
            <w:vAlign w:val="center"/>
            <w:hideMark/>
          </w:tcPr>
          <w:p w14:paraId="7BA3E8E0" w14:textId="10FCE6DD" w:rsidR="00E8083C" w:rsidRPr="008A500C" w:rsidRDefault="00E8083C" w:rsidP="00184CDB">
            <w:pPr>
              <w:jc w:val="center"/>
              <w:rPr>
                <w:lang w:val="bg-BG" w:eastAsia="bg-BG"/>
              </w:rPr>
            </w:pPr>
            <w:r w:rsidRPr="008A500C">
              <w:rPr>
                <w:lang w:val="bg-BG" w:eastAsia="bg-BG"/>
              </w:rPr>
              <w:t>Копие</w:t>
            </w:r>
          </w:p>
        </w:tc>
        <w:tc>
          <w:tcPr>
            <w:tcW w:w="425" w:type="dxa"/>
            <w:tcBorders>
              <w:top w:val="nil"/>
              <w:left w:val="single" w:sz="12" w:space="0" w:color="auto"/>
              <w:bottom w:val="single" w:sz="12" w:space="0" w:color="auto"/>
              <w:right w:val="single" w:sz="4" w:space="0" w:color="auto"/>
            </w:tcBorders>
            <w:shd w:val="clear" w:color="000000" w:fill="EBF1DE"/>
            <w:textDirection w:val="btLr"/>
            <w:vAlign w:val="center"/>
            <w:hideMark/>
          </w:tcPr>
          <w:p w14:paraId="5A29DE72" w14:textId="77777777" w:rsidR="00E8083C" w:rsidRPr="008A500C" w:rsidRDefault="00E8083C" w:rsidP="00184CDB">
            <w:pPr>
              <w:jc w:val="center"/>
              <w:rPr>
                <w:lang w:val="bg-BG" w:eastAsia="bg-BG"/>
              </w:rPr>
            </w:pPr>
            <w:r w:rsidRPr="008A500C">
              <w:rPr>
                <w:lang w:val="bg-BG" w:eastAsia="bg-BG"/>
              </w:rPr>
              <w:t>Оригинал</w:t>
            </w:r>
          </w:p>
        </w:tc>
        <w:tc>
          <w:tcPr>
            <w:tcW w:w="425" w:type="dxa"/>
            <w:tcBorders>
              <w:top w:val="nil"/>
              <w:left w:val="nil"/>
              <w:bottom w:val="single" w:sz="12" w:space="0" w:color="auto"/>
              <w:right w:val="single" w:sz="12" w:space="0" w:color="auto"/>
            </w:tcBorders>
            <w:shd w:val="clear" w:color="000000" w:fill="EBF1DE"/>
            <w:textDirection w:val="btLr"/>
            <w:vAlign w:val="center"/>
            <w:hideMark/>
          </w:tcPr>
          <w:p w14:paraId="1347AC09" w14:textId="77777777" w:rsidR="00E8083C" w:rsidRPr="008A500C" w:rsidRDefault="00E8083C" w:rsidP="00184CDB">
            <w:pPr>
              <w:jc w:val="center"/>
              <w:rPr>
                <w:lang w:val="bg-BG" w:eastAsia="bg-BG"/>
              </w:rPr>
            </w:pPr>
            <w:r w:rsidRPr="008A500C">
              <w:rPr>
                <w:lang w:val="bg-BG" w:eastAsia="bg-BG"/>
              </w:rPr>
              <w:t>Копие</w:t>
            </w:r>
          </w:p>
        </w:tc>
        <w:tc>
          <w:tcPr>
            <w:tcW w:w="410" w:type="dxa"/>
            <w:tcBorders>
              <w:top w:val="nil"/>
              <w:left w:val="single" w:sz="12" w:space="0" w:color="auto"/>
              <w:bottom w:val="single" w:sz="12" w:space="0" w:color="auto"/>
              <w:right w:val="single" w:sz="4" w:space="0" w:color="auto"/>
            </w:tcBorders>
            <w:shd w:val="clear" w:color="auto" w:fill="auto"/>
            <w:textDirection w:val="btLr"/>
            <w:vAlign w:val="center"/>
            <w:hideMark/>
          </w:tcPr>
          <w:p w14:paraId="3F9F88F8" w14:textId="77777777" w:rsidR="00E8083C" w:rsidRPr="008A500C" w:rsidRDefault="00E8083C" w:rsidP="00184CDB">
            <w:pPr>
              <w:jc w:val="center"/>
              <w:rPr>
                <w:lang w:val="bg-BG" w:eastAsia="bg-BG"/>
              </w:rPr>
            </w:pPr>
            <w:r w:rsidRPr="008A500C">
              <w:rPr>
                <w:lang w:val="bg-BG" w:eastAsia="bg-BG"/>
              </w:rPr>
              <w:t>Оригинал</w:t>
            </w:r>
          </w:p>
        </w:tc>
        <w:tc>
          <w:tcPr>
            <w:tcW w:w="441" w:type="dxa"/>
            <w:tcBorders>
              <w:top w:val="nil"/>
              <w:left w:val="nil"/>
              <w:bottom w:val="single" w:sz="12" w:space="0" w:color="auto"/>
              <w:right w:val="single" w:sz="12" w:space="0" w:color="auto"/>
            </w:tcBorders>
            <w:shd w:val="clear" w:color="auto" w:fill="auto"/>
            <w:textDirection w:val="btLr"/>
            <w:vAlign w:val="center"/>
            <w:hideMark/>
          </w:tcPr>
          <w:p w14:paraId="665678AB" w14:textId="51315FD6" w:rsidR="00E8083C" w:rsidRPr="008A500C" w:rsidRDefault="00E8083C" w:rsidP="00184CDB">
            <w:pPr>
              <w:jc w:val="center"/>
              <w:rPr>
                <w:lang w:val="bg-BG" w:eastAsia="bg-BG"/>
              </w:rPr>
            </w:pPr>
            <w:r w:rsidRPr="008A500C">
              <w:rPr>
                <w:lang w:val="bg-BG" w:eastAsia="bg-BG"/>
              </w:rPr>
              <w:t>Копие</w:t>
            </w:r>
          </w:p>
        </w:tc>
      </w:tr>
      <w:tr w:rsidR="00E8083C" w:rsidRPr="008A500C" w14:paraId="1FD7285E"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6A720FF0" w14:textId="77777777" w:rsidR="00E8083C" w:rsidRPr="008A500C" w:rsidRDefault="00E8083C" w:rsidP="00C205E1">
            <w:pPr>
              <w:jc w:val="both"/>
              <w:rPr>
                <w:sz w:val="22"/>
                <w:szCs w:val="22"/>
                <w:lang w:val="bg-BG" w:eastAsia="bg-BG"/>
              </w:rPr>
            </w:pPr>
          </w:p>
        </w:tc>
        <w:tc>
          <w:tcPr>
            <w:tcW w:w="5645"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34DA51BD" w14:textId="77777777" w:rsidR="00E8083C" w:rsidRPr="008A500C" w:rsidRDefault="00E8083C" w:rsidP="00C205E1">
            <w:pPr>
              <w:jc w:val="both"/>
              <w:rPr>
                <w:sz w:val="22"/>
                <w:szCs w:val="22"/>
                <w:lang w:val="bg-BG" w:eastAsia="bg-BG"/>
              </w:rPr>
            </w:pPr>
            <w:r w:rsidRPr="008A500C">
              <w:rPr>
                <w:sz w:val="22"/>
                <w:szCs w:val="22"/>
                <w:lang w:val="bg-BG" w:eastAsia="bg-BG"/>
              </w:rPr>
              <w:t xml:space="preserve">1. </w:t>
            </w:r>
            <w:r w:rsidRPr="008A500C">
              <w:rPr>
                <w:sz w:val="22"/>
                <w:szCs w:val="22"/>
                <w:lang w:val="bg-BG"/>
              </w:rPr>
              <w:t>П</w:t>
            </w:r>
            <w:r w:rsidRPr="008A500C">
              <w:rPr>
                <w:sz w:val="22"/>
                <w:szCs w:val="22"/>
                <w:lang w:val="ru-RU" w:eastAsia="bg-BG"/>
              </w:rPr>
              <w:t>латежен документ</w:t>
            </w:r>
            <w:r w:rsidRPr="008A500C">
              <w:rPr>
                <w:sz w:val="22"/>
                <w:szCs w:val="22"/>
                <w:lang w:val="bg-BG" w:eastAsia="bg-BG"/>
              </w:rPr>
              <w:t xml:space="preserve"> </w:t>
            </w:r>
            <w:r w:rsidRPr="008A500C">
              <w:rPr>
                <w:sz w:val="22"/>
                <w:szCs w:val="22"/>
                <w:lang w:val="ru-RU" w:eastAsia="bg-BG"/>
              </w:rPr>
              <w:t>(фактура)</w:t>
            </w:r>
            <w:r w:rsidRPr="008A500C">
              <w:rPr>
                <w:sz w:val="22"/>
                <w:szCs w:val="22"/>
                <w:lang w:val="bg-BG" w:eastAsia="bg-BG"/>
              </w:rPr>
              <w:t xml:space="preserve"> </w:t>
            </w:r>
          </w:p>
        </w:tc>
        <w:tc>
          <w:tcPr>
            <w:tcW w:w="426"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367E9A8D"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425" w:type="dxa"/>
            <w:tcBorders>
              <w:top w:val="single" w:sz="12" w:space="0" w:color="auto"/>
              <w:left w:val="nil"/>
              <w:bottom w:val="single" w:sz="4" w:space="0" w:color="auto"/>
              <w:right w:val="single" w:sz="12" w:space="0" w:color="auto"/>
            </w:tcBorders>
            <w:shd w:val="clear" w:color="000000" w:fill="EBF1DE"/>
            <w:vAlign w:val="center"/>
            <w:hideMark/>
          </w:tcPr>
          <w:p w14:paraId="31FBD35D" w14:textId="77777777" w:rsidR="00E8083C" w:rsidRPr="008A500C" w:rsidRDefault="00E8083C" w:rsidP="00C205E1">
            <w:pPr>
              <w:jc w:val="both"/>
              <w:rPr>
                <w:b/>
                <w:bCs/>
                <w:sz w:val="24"/>
                <w:szCs w:val="24"/>
                <w:lang w:val="bg-BG" w:eastAsia="bg-BG"/>
              </w:rPr>
            </w:pPr>
            <w:r w:rsidRPr="008A500C">
              <w:rPr>
                <w:b/>
                <w:bCs/>
                <w:sz w:val="24"/>
                <w:szCs w:val="24"/>
                <w:lang w:val="bg-BG" w:eastAsia="bg-BG"/>
              </w:rPr>
              <w:t>3</w:t>
            </w:r>
          </w:p>
        </w:tc>
        <w:tc>
          <w:tcPr>
            <w:tcW w:w="38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4E85CD8" w14:textId="77777777" w:rsidR="00E8083C" w:rsidRPr="008A500C" w:rsidRDefault="00E8083C" w:rsidP="00C205E1">
            <w:pPr>
              <w:jc w:val="both"/>
              <w:rPr>
                <w:bCs/>
                <w:sz w:val="24"/>
                <w:szCs w:val="24"/>
                <w:lang w:val="bg-BG" w:eastAsia="bg-BG"/>
              </w:rPr>
            </w:pPr>
          </w:p>
        </w:tc>
        <w:tc>
          <w:tcPr>
            <w:tcW w:w="329" w:type="dxa"/>
            <w:tcBorders>
              <w:top w:val="single" w:sz="12" w:space="0" w:color="auto"/>
              <w:left w:val="nil"/>
              <w:bottom w:val="single" w:sz="4" w:space="0" w:color="auto"/>
              <w:right w:val="single" w:sz="12" w:space="0" w:color="auto"/>
            </w:tcBorders>
            <w:shd w:val="clear" w:color="auto" w:fill="auto"/>
            <w:vAlign w:val="center"/>
            <w:hideMark/>
          </w:tcPr>
          <w:p w14:paraId="013E9DF1"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5A3DE75D" w14:textId="77777777" w:rsidR="00E8083C" w:rsidRPr="008A500C" w:rsidRDefault="00E8083C" w:rsidP="00C205E1">
            <w:pPr>
              <w:jc w:val="both"/>
              <w:rPr>
                <w:bCs/>
                <w:sz w:val="24"/>
                <w:szCs w:val="24"/>
                <w:lang w:val="bg-BG" w:eastAsia="bg-BG"/>
              </w:rPr>
            </w:pPr>
          </w:p>
        </w:tc>
        <w:tc>
          <w:tcPr>
            <w:tcW w:w="425" w:type="dxa"/>
            <w:tcBorders>
              <w:top w:val="single" w:sz="12" w:space="0" w:color="auto"/>
              <w:left w:val="nil"/>
              <w:bottom w:val="single" w:sz="4" w:space="0" w:color="auto"/>
              <w:right w:val="single" w:sz="12" w:space="0" w:color="auto"/>
            </w:tcBorders>
            <w:shd w:val="clear" w:color="000000" w:fill="EBF1DE"/>
            <w:vAlign w:val="center"/>
            <w:hideMark/>
          </w:tcPr>
          <w:p w14:paraId="13E1B933"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1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58A935F"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single" w:sz="12" w:space="0" w:color="auto"/>
              <w:left w:val="nil"/>
              <w:bottom w:val="single" w:sz="4" w:space="0" w:color="auto"/>
              <w:right w:val="single" w:sz="12" w:space="0" w:color="auto"/>
            </w:tcBorders>
            <w:shd w:val="clear" w:color="auto" w:fill="auto"/>
            <w:vAlign w:val="center"/>
            <w:hideMark/>
          </w:tcPr>
          <w:p w14:paraId="4044860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r>
      <w:tr w:rsidR="00E8083C" w:rsidRPr="008A500C" w14:paraId="3CE7E54D" w14:textId="77777777" w:rsidTr="00EC7E04">
        <w:trPr>
          <w:trHeight w:val="1191"/>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C3465DB" w14:textId="77777777" w:rsidR="00E8083C" w:rsidRPr="008A500C" w:rsidRDefault="00E8083C" w:rsidP="00C205E1">
            <w:pPr>
              <w:jc w:val="both"/>
              <w:rPr>
                <w:sz w:val="22"/>
                <w:szCs w:val="22"/>
                <w:lang w:val="bg-BG" w:eastAsia="bg-BG"/>
              </w:rPr>
            </w:pPr>
          </w:p>
        </w:tc>
        <w:tc>
          <w:tcPr>
            <w:tcW w:w="5645"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213455E2" w14:textId="77777777" w:rsidR="00E8083C" w:rsidRPr="008A500C" w:rsidRDefault="00E8083C" w:rsidP="00C205E1">
            <w:pPr>
              <w:tabs>
                <w:tab w:val="left" w:pos="-426"/>
                <w:tab w:val="left" w:pos="0"/>
                <w:tab w:val="left" w:pos="142"/>
                <w:tab w:val="left" w:pos="281"/>
                <w:tab w:val="left" w:pos="706"/>
              </w:tabs>
              <w:spacing w:before="240" w:after="120"/>
              <w:ind w:right="244"/>
              <w:contextualSpacing/>
              <w:jc w:val="both"/>
              <w:rPr>
                <w:sz w:val="22"/>
                <w:szCs w:val="22"/>
                <w:lang w:val="bg-BG" w:eastAsia="bg-BG"/>
              </w:rPr>
            </w:pPr>
            <w:r w:rsidRPr="008A500C">
              <w:rPr>
                <w:sz w:val="22"/>
                <w:szCs w:val="22"/>
                <w:lang w:val="bg-BG" w:eastAsia="bg-BG"/>
              </w:rPr>
              <w:t xml:space="preserve">2. Гаранция, обезпечаваща изпълнението на договора </w:t>
            </w:r>
            <w:r w:rsidRPr="008A500C">
              <w:rPr>
                <w:i/>
                <w:sz w:val="22"/>
                <w:szCs w:val="22"/>
                <w:lang w:val="bg-BG" w:eastAsia="bg-BG"/>
              </w:rPr>
              <w:t>(платежно нареждане, банкова гаранция или застраховка)</w:t>
            </w:r>
            <w:r w:rsidRPr="008A500C">
              <w:rPr>
                <w:sz w:val="22"/>
                <w:szCs w:val="22"/>
                <w:lang w:val="bg-BG" w:eastAsia="bg-BG"/>
              </w:rPr>
              <w:t xml:space="preserve"> с валидност 6 месеца след приемането на СМР/СРР на обекта</w:t>
            </w:r>
          </w:p>
        </w:tc>
        <w:tc>
          <w:tcPr>
            <w:tcW w:w="426"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6FCF71FA"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425" w:type="dxa"/>
            <w:tcBorders>
              <w:top w:val="single" w:sz="4" w:space="0" w:color="auto"/>
              <w:left w:val="nil"/>
              <w:bottom w:val="single" w:sz="4" w:space="0" w:color="auto"/>
              <w:right w:val="single" w:sz="12" w:space="0" w:color="auto"/>
            </w:tcBorders>
            <w:shd w:val="clear" w:color="000000" w:fill="EBF1DE"/>
            <w:vAlign w:val="center"/>
            <w:hideMark/>
          </w:tcPr>
          <w:p w14:paraId="04546A7A" w14:textId="77777777" w:rsidR="00E8083C" w:rsidRPr="008A500C" w:rsidRDefault="00E8083C" w:rsidP="00C205E1">
            <w:pPr>
              <w:jc w:val="both"/>
              <w:rPr>
                <w:b/>
                <w:bCs/>
                <w:sz w:val="24"/>
                <w:szCs w:val="24"/>
                <w:lang w:val="bg-BG" w:eastAsia="bg-BG"/>
              </w:rPr>
            </w:pPr>
            <w:r w:rsidRPr="008A500C">
              <w:rPr>
                <w:b/>
                <w:bCs/>
                <w:sz w:val="24"/>
                <w:szCs w:val="24"/>
                <w:lang w:val="bg-BG" w:eastAsia="bg-BG"/>
              </w:rPr>
              <w:t>3</w:t>
            </w:r>
          </w:p>
        </w:tc>
        <w:tc>
          <w:tcPr>
            <w:tcW w:w="38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585781A" w14:textId="77777777" w:rsidR="00E8083C" w:rsidRPr="008A500C" w:rsidRDefault="00E8083C" w:rsidP="00C205E1">
            <w:pPr>
              <w:jc w:val="both"/>
              <w:rPr>
                <w:bCs/>
                <w:sz w:val="24"/>
                <w:szCs w:val="24"/>
                <w:lang w:val="bg-BG" w:eastAsia="bg-BG"/>
              </w:rPr>
            </w:pPr>
          </w:p>
        </w:tc>
        <w:tc>
          <w:tcPr>
            <w:tcW w:w="329" w:type="dxa"/>
            <w:tcBorders>
              <w:top w:val="single" w:sz="4" w:space="0" w:color="auto"/>
              <w:left w:val="nil"/>
              <w:bottom w:val="single" w:sz="4" w:space="0" w:color="auto"/>
              <w:right w:val="single" w:sz="12" w:space="0" w:color="auto"/>
            </w:tcBorders>
            <w:shd w:val="clear" w:color="auto" w:fill="auto"/>
            <w:vAlign w:val="center"/>
            <w:hideMark/>
          </w:tcPr>
          <w:p w14:paraId="5C5D569C"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03D07E5C" w14:textId="77777777" w:rsidR="00E8083C" w:rsidRPr="008A500C" w:rsidRDefault="00E8083C" w:rsidP="00C205E1">
            <w:pPr>
              <w:jc w:val="both"/>
              <w:rPr>
                <w:bCs/>
                <w:sz w:val="24"/>
                <w:szCs w:val="24"/>
                <w:lang w:val="bg-BG" w:eastAsia="bg-BG"/>
              </w:rPr>
            </w:pPr>
          </w:p>
        </w:tc>
        <w:tc>
          <w:tcPr>
            <w:tcW w:w="425" w:type="dxa"/>
            <w:tcBorders>
              <w:top w:val="single" w:sz="4" w:space="0" w:color="auto"/>
              <w:left w:val="nil"/>
              <w:bottom w:val="single" w:sz="4" w:space="0" w:color="auto"/>
              <w:right w:val="single" w:sz="12" w:space="0" w:color="auto"/>
            </w:tcBorders>
            <w:shd w:val="clear" w:color="000000" w:fill="EBF1DE"/>
            <w:vAlign w:val="center"/>
            <w:hideMark/>
          </w:tcPr>
          <w:p w14:paraId="708C412C"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10"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4FAD2633"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single" w:sz="4" w:space="0" w:color="auto"/>
              <w:left w:val="nil"/>
              <w:bottom w:val="single" w:sz="4" w:space="0" w:color="auto"/>
              <w:right w:val="single" w:sz="12" w:space="0" w:color="auto"/>
            </w:tcBorders>
            <w:shd w:val="clear" w:color="auto" w:fill="auto"/>
            <w:vAlign w:val="center"/>
            <w:hideMark/>
          </w:tcPr>
          <w:p w14:paraId="409F5E0D"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r>
      <w:tr w:rsidR="00E8083C" w:rsidRPr="008A500C" w14:paraId="29779D73"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275486E0"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70C71949" w14:textId="027C2901" w:rsidR="00E8083C" w:rsidRPr="008A500C" w:rsidRDefault="00E8083C" w:rsidP="00C205E1">
            <w:pPr>
              <w:jc w:val="both"/>
              <w:rPr>
                <w:sz w:val="22"/>
                <w:szCs w:val="22"/>
                <w:lang w:val="bg-BG" w:eastAsia="bg-BG"/>
              </w:rPr>
            </w:pPr>
            <w:r w:rsidRPr="008A500C">
              <w:rPr>
                <w:sz w:val="22"/>
                <w:szCs w:val="22"/>
                <w:lang w:val="bg-BG" w:eastAsia="bg-BG"/>
              </w:rPr>
              <w:t>3.</w:t>
            </w:r>
            <w:r w:rsidR="00EA4B28" w:rsidRPr="008A500C">
              <w:rPr>
                <w:sz w:val="22"/>
                <w:szCs w:val="22"/>
              </w:rPr>
              <w:t>Г</w:t>
            </w:r>
            <w:r w:rsidR="000742D7" w:rsidRPr="008A500C">
              <w:rPr>
                <w:sz w:val="22"/>
                <w:szCs w:val="22"/>
              </w:rPr>
              <w:t xml:space="preserve">аранция, </w:t>
            </w:r>
            <w:r w:rsidR="00EA4B28" w:rsidRPr="008A500C">
              <w:rPr>
                <w:sz w:val="22"/>
                <w:szCs w:val="22"/>
              </w:rPr>
              <w:t xml:space="preserve">обезпечаваща авансово плащане </w:t>
            </w:r>
            <w:r w:rsidR="00EA4B28" w:rsidRPr="008A500C">
              <w:rPr>
                <w:i/>
                <w:sz w:val="22"/>
                <w:szCs w:val="22"/>
              </w:rPr>
              <w:t>(платежно нареждане, банкова гаранция или застраховка)</w:t>
            </w:r>
            <w:r w:rsidR="00EA4B28" w:rsidRPr="008A500C">
              <w:rPr>
                <w:sz w:val="22"/>
                <w:szCs w:val="22"/>
              </w:rPr>
              <w:t>, в полза на МТСП, със срок на валидност, идентичен със срока по този договор</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21220486"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31145E06" w14:textId="77777777" w:rsidR="00E8083C" w:rsidRPr="008A500C" w:rsidRDefault="00E8083C" w:rsidP="00C205E1">
            <w:pPr>
              <w:jc w:val="both"/>
              <w:rPr>
                <w:b/>
                <w:bCs/>
                <w:sz w:val="24"/>
                <w:szCs w:val="24"/>
                <w:lang w:val="bg-BG" w:eastAsia="bg-BG"/>
              </w:rPr>
            </w:pPr>
            <w:r w:rsidRPr="008A500C">
              <w:rPr>
                <w:b/>
                <w:bCs/>
                <w:sz w:val="24"/>
                <w:szCs w:val="24"/>
                <w:lang w:val="bg-BG" w:eastAsia="bg-BG"/>
              </w:rPr>
              <w:t>2</w:t>
            </w: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7567E1BF" w14:textId="77777777" w:rsidR="00E8083C" w:rsidRPr="008A500C" w:rsidRDefault="00E8083C" w:rsidP="00C205E1">
            <w:pPr>
              <w:jc w:val="both"/>
              <w:rPr>
                <w:bCs/>
                <w:sz w:val="24"/>
                <w:szCs w:val="24"/>
                <w:lang w:val="bg-BG" w:eastAsia="bg-BG"/>
              </w:rPr>
            </w:pPr>
          </w:p>
        </w:tc>
        <w:tc>
          <w:tcPr>
            <w:tcW w:w="329" w:type="dxa"/>
            <w:tcBorders>
              <w:top w:val="nil"/>
              <w:left w:val="nil"/>
              <w:bottom w:val="single" w:sz="4" w:space="0" w:color="auto"/>
              <w:right w:val="single" w:sz="12" w:space="0" w:color="auto"/>
            </w:tcBorders>
            <w:shd w:val="clear" w:color="auto" w:fill="auto"/>
            <w:vAlign w:val="center"/>
            <w:hideMark/>
          </w:tcPr>
          <w:p w14:paraId="2D4C46DC"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6247441B" w14:textId="77777777" w:rsidR="00E8083C" w:rsidRPr="008A500C" w:rsidRDefault="00E8083C" w:rsidP="00C205E1">
            <w:pPr>
              <w:jc w:val="both"/>
              <w:rPr>
                <w:bCs/>
                <w:sz w:val="24"/>
                <w:szCs w:val="24"/>
                <w:lang w:val="bg-BG" w:eastAsia="bg-BG"/>
              </w:rPr>
            </w:pPr>
          </w:p>
        </w:tc>
        <w:tc>
          <w:tcPr>
            <w:tcW w:w="425" w:type="dxa"/>
            <w:tcBorders>
              <w:top w:val="nil"/>
              <w:left w:val="nil"/>
              <w:bottom w:val="single" w:sz="4" w:space="0" w:color="auto"/>
              <w:right w:val="single" w:sz="12" w:space="0" w:color="auto"/>
            </w:tcBorders>
            <w:shd w:val="clear" w:color="000000" w:fill="EBF1DE"/>
            <w:vAlign w:val="center"/>
            <w:hideMark/>
          </w:tcPr>
          <w:p w14:paraId="630CA602"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774991A2"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nil"/>
              <w:left w:val="nil"/>
              <w:bottom w:val="single" w:sz="4" w:space="0" w:color="auto"/>
              <w:right w:val="single" w:sz="12" w:space="0" w:color="auto"/>
            </w:tcBorders>
            <w:shd w:val="clear" w:color="auto" w:fill="auto"/>
            <w:vAlign w:val="center"/>
            <w:hideMark/>
          </w:tcPr>
          <w:p w14:paraId="5C64FE2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r>
      <w:tr w:rsidR="00E8083C" w:rsidRPr="008A500C" w14:paraId="7A6AA0E3"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6CE018D8"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6C260F07" w14:textId="77777777" w:rsidR="00E8083C" w:rsidRPr="008A500C" w:rsidRDefault="00E8083C" w:rsidP="00C205E1">
            <w:pPr>
              <w:jc w:val="both"/>
              <w:rPr>
                <w:sz w:val="22"/>
                <w:szCs w:val="22"/>
                <w:lang w:val="ru-RU" w:eastAsia="bg-BG"/>
              </w:rPr>
            </w:pPr>
            <w:r w:rsidRPr="008A500C">
              <w:rPr>
                <w:sz w:val="22"/>
                <w:szCs w:val="22"/>
                <w:lang w:val="bg-BG" w:eastAsia="bg-BG"/>
              </w:rPr>
              <w:t>4. Д</w:t>
            </w:r>
            <w:r w:rsidRPr="008A500C">
              <w:rPr>
                <w:sz w:val="22"/>
                <w:szCs w:val="22"/>
                <w:lang w:val="ru-RU" w:eastAsia="bg-BG"/>
              </w:rPr>
              <w:t xml:space="preserve">оговор за изпълнение </w:t>
            </w:r>
            <w:r w:rsidRPr="008A500C">
              <w:rPr>
                <w:sz w:val="22"/>
                <w:szCs w:val="22"/>
                <w:lang w:val="ru-RU"/>
              </w:rPr>
              <w:t>(</w:t>
            </w:r>
            <w:r w:rsidRPr="008A500C">
              <w:rPr>
                <w:sz w:val="22"/>
                <w:szCs w:val="22"/>
                <w:lang w:val="bg-BG"/>
              </w:rPr>
              <w:t xml:space="preserve">по образеца </w:t>
            </w:r>
            <w:r w:rsidRPr="008A500C">
              <w:rPr>
                <w:i/>
                <w:iCs/>
                <w:sz w:val="22"/>
                <w:szCs w:val="22"/>
                <w:lang w:val="ru-RU" w:eastAsia="bg-BG"/>
              </w:rPr>
              <w:t>Приложение – Договор за СМР</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0B1B636D" w14:textId="77777777" w:rsidR="00E8083C" w:rsidRPr="008A500C" w:rsidRDefault="00E8083C" w:rsidP="00C205E1">
            <w:pPr>
              <w:jc w:val="both"/>
              <w:rPr>
                <w:b/>
                <w:bCs/>
                <w:sz w:val="24"/>
                <w:szCs w:val="24"/>
                <w:lang w:val="bg-BG" w:eastAsia="bg-BG"/>
              </w:rPr>
            </w:pPr>
            <w:r w:rsidRPr="008A500C">
              <w:rPr>
                <w:b/>
                <w:bCs/>
                <w:sz w:val="24"/>
                <w:szCs w:val="24"/>
                <w:lang w:val="bg-BG" w:eastAsia="bg-BG"/>
              </w:rPr>
              <w:t>4</w:t>
            </w:r>
          </w:p>
        </w:tc>
        <w:tc>
          <w:tcPr>
            <w:tcW w:w="425" w:type="dxa"/>
            <w:tcBorders>
              <w:top w:val="nil"/>
              <w:left w:val="nil"/>
              <w:bottom w:val="single" w:sz="4" w:space="0" w:color="auto"/>
              <w:right w:val="single" w:sz="12" w:space="0" w:color="auto"/>
            </w:tcBorders>
            <w:shd w:val="clear" w:color="000000" w:fill="EBF1DE"/>
            <w:vAlign w:val="center"/>
            <w:hideMark/>
          </w:tcPr>
          <w:p w14:paraId="34C20505" w14:textId="77777777" w:rsidR="00E8083C" w:rsidRPr="008A500C" w:rsidRDefault="00E8083C" w:rsidP="00C205E1">
            <w:pPr>
              <w:jc w:val="both"/>
              <w:rPr>
                <w:b/>
                <w:bCs/>
                <w:sz w:val="24"/>
                <w:szCs w:val="24"/>
                <w:lang w:val="bg-BG" w:eastAsia="bg-BG"/>
              </w:rPr>
            </w:pP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1247620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5788EF93"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3B5BC15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4A158990"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374B3A6C" w14:textId="77777777" w:rsidR="00E8083C" w:rsidRPr="008A500C" w:rsidRDefault="00E8083C" w:rsidP="00C205E1">
            <w:pPr>
              <w:jc w:val="both"/>
              <w:rPr>
                <w:bCs/>
                <w:sz w:val="24"/>
                <w:szCs w:val="24"/>
                <w:lang w:val="bg-BG" w:eastAsia="bg-BG"/>
              </w:rPr>
            </w:pPr>
            <w:r w:rsidRPr="008A500C">
              <w:rPr>
                <w:bCs/>
                <w:sz w:val="24"/>
                <w:szCs w:val="24"/>
                <w:lang w:val="bg-BG" w:eastAsia="bg-BG"/>
              </w:rPr>
              <w:t>2</w:t>
            </w:r>
          </w:p>
        </w:tc>
        <w:tc>
          <w:tcPr>
            <w:tcW w:w="441" w:type="dxa"/>
            <w:tcBorders>
              <w:top w:val="nil"/>
              <w:left w:val="nil"/>
              <w:bottom w:val="single" w:sz="4" w:space="0" w:color="auto"/>
              <w:right w:val="single" w:sz="12" w:space="0" w:color="auto"/>
            </w:tcBorders>
            <w:shd w:val="clear" w:color="auto" w:fill="auto"/>
            <w:vAlign w:val="center"/>
            <w:hideMark/>
          </w:tcPr>
          <w:p w14:paraId="5C0D044B" w14:textId="77777777" w:rsidR="00E8083C" w:rsidRPr="008A500C" w:rsidRDefault="00E8083C" w:rsidP="00C205E1">
            <w:pPr>
              <w:jc w:val="both"/>
              <w:rPr>
                <w:bCs/>
                <w:sz w:val="24"/>
                <w:szCs w:val="24"/>
                <w:lang w:val="bg-BG" w:eastAsia="bg-BG"/>
              </w:rPr>
            </w:pPr>
          </w:p>
        </w:tc>
      </w:tr>
      <w:tr w:rsidR="00E8083C" w:rsidRPr="008A500C" w14:paraId="0BCCAC4E" w14:textId="77777777" w:rsidTr="00EC7E04">
        <w:trPr>
          <w:trHeight w:val="46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67AB1707"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299F5D68" w14:textId="77777777" w:rsidR="00E8083C" w:rsidRPr="008A500C" w:rsidRDefault="00E8083C" w:rsidP="00C205E1">
            <w:pPr>
              <w:jc w:val="both"/>
              <w:rPr>
                <w:sz w:val="22"/>
                <w:szCs w:val="22"/>
                <w:lang w:val="ru-RU" w:eastAsia="bg-BG"/>
              </w:rPr>
            </w:pPr>
            <w:r w:rsidRPr="008A500C">
              <w:rPr>
                <w:sz w:val="22"/>
                <w:szCs w:val="22"/>
                <w:lang w:val="bg-BG" w:eastAsia="bg-BG"/>
              </w:rPr>
              <w:t>5. К</w:t>
            </w:r>
            <w:r w:rsidRPr="008A500C">
              <w:rPr>
                <w:sz w:val="22"/>
                <w:szCs w:val="22"/>
                <w:lang w:val="ru-RU" w:eastAsia="bg-BG"/>
              </w:rPr>
              <w:t>оличествено-стойностна сметка (</w:t>
            </w:r>
            <w:r w:rsidRPr="008A500C">
              <w:rPr>
                <w:sz w:val="22"/>
                <w:szCs w:val="22"/>
                <w:lang w:val="ru-RU"/>
              </w:rPr>
              <w:t xml:space="preserve">по образеца </w:t>
            </w:r>
            <w:r w:rsidRPr="008A500C">
              <w:rPr>
                <w:i/>
                <w:iCs/>
                <w:sz w:val="22"/>
                <w:szCs w:val="22"/>
                <w:lang w:val="ru-RU" w:eastAsia="bg-BG"/>
              </w:rPr>
              <w:t>Приложение – КСС-договор)</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61CF2DE7" w14:textId="77777777" w:rsidR="00E8083C" w:rsidRPr="008A500C" w:rsidRDefault="00E8083C" w:rsidP="00C205E1">
            <w:pPr>
              <w:jc w:val="both"/>
              <w:rPr>
                <w:b/>
                <w:bCs/>
                <w:sz w:val="24"/>
                <w:szCs w:val="24"/>
                <w:lang w:val="bg-BG" w:eastAsia="bg-BG"/>
              </w:rPr>
            </w:pPr>
            <w:r w:rsidRPr="008A500C">
              <w:rPr>
                <w:b/>
                <w:bCs/>
                <w:sz w:val="24"/>
                <w:szCs w:val="24"/>
                <w:lang w:val="bg-BG" w:eastAsia="bg-BG"/>
              </w:rPr>
              <w:t>4</w:t>
            </w:r>
          </w:p>
        </w:tc>
        <w:tc>
          <w:tcPr>
            <w:tcW w:w="425" w:type="dxa"/>
            <w:tcBorders>
              <w:top w:val="nil"/>
              <w:left w:val="nil"/>
              <w:bottom w:val="single" w:sz="4" w:space="0" w:color="auto"/>
              <w:right w:val="single" w:sz="12" w:space="0" w:color="auto"/>
            </w:tcBorders>
            <w:shd w:val="clear" w:color="000000" w:fill="EBF1DE"/>
            <w:vAlign w:val="center"/>
            <w:hideMark/>
          </w:tcPr>
          <w:p w14:paraId="6420EFED" w14:textId="77777777" w:rsidR="00E8083C" w:rsidRPr="008A500C" w:rsidRDefault="00E8083C" w:rsidP="00C205E1">
            <w:pPr>
              <w:jc w:val="both"/>
              <w:rPr>
                <w:b/>
                <w:bCs/>
                <w:sz w:val="24"/>
                <w:szCs w:val="24"/>
                <w:lang w:val="bg-BG" w:eastAsia="bg-BG"/>
              </w:rPr>
            </w:pP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5EA13E59"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6AE1C1B5"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71D133BD"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01BAC496"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751469C2" w14:textId="77777777" w:rsidR="00E8083C" w:rsidRPr="008A500C" w:rsidRDefault="00E8083C" w:rsidP="00C205E1">
            <w:pPr>
              <w:jc w:val="both"/>
              <w:rPr>
                <w:bCs/>
                <w:sz w:val="24"/>
                <w:szCs w:val="24"/>
                <w:lang w:val="bg-BG" w:eastAsia="bg-BG"/>
              </w:rPr>
            </w:pPr>
            <w:r w:rsidRPr="008A500C">
              <w:rPr>
                <w:bCs/>
                <w:sz w:val="24"/>
                <w:szCs w:val="24"/>
                <w:lang w:val="bg-BG" w:eastAsia="bg-BG"/>
              </w:rPr>
              <w:t>2</w:t>
            </w:r>
          </w:p>
        </w:tc>
        <w:tc>
          <w:tcPr>
            <w:tcW w:w="441" w:type="dxa"/>
            <w:tcBorders>
              <w:top w:val="nil"/>
              <w:left w:val="nil"/>
              <w:bottom w:val="single" w:sz="4" w:space="0" w:color="auto"/>
              <w:right w:val="single" w:sz="12" w:space="0" w:color="auto"/>
            </w:tcBorders>
            <w:shd w:val="clear" w:color="auto" w:fill="auto"/>
            <w:vAlign w:val="center"/>
            <w:hideMark/>
          </w:tcPr>
          <w:p w14:paraId="2B2A2B52" w14:textId="77777777" w:rsidR="00E8083C" w:rsidRPr="008A500C" w:rsidRDefault="00E8083C" w:rsidP="00C205E1">
            <w:pPr>
              <w:jc w:val="both"/>
              <w:rPr>
                <w:bCs/>
                <w:sz w:val="24"/>
                <w:szCs w:val="24"/>
                <w:lang w:val="bg-BG" w:eastAsia="bg-BG"/>
              </w:rPr>
            </w:pPr>
          </w:p>
        </w:tc>
      </w:tr>
      <w:tr w:rsidR="00E8083C" w:rsidRPr="008A500C" w14:paraId="7A61AF25"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45FAD2B3"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4271F6DE" w14:textId="77777777" w:rsidR="00E8083C" w:rsidRPr="008A500C" w:rsidRDefault="00E8083C" w:rsidP="00C205E1">
            <w:pPr>
              <w:jc w:val="both"/>
              <w:rPr>
                <w:sz w:val="22"/>
                <w:szCs w:val="22"/>
                <w:lang w:val="bg-BG" w:eastAsia="bg-BG"/>
              </w:rPr>
            </w:pPr>
            <w:r w:rsidRPr="008A500C">
              <w:rPr>
                <w:sz w:val="22"/>
                <w:szCs w:val="22"/>
                <w:lang w:val="bg-BG" w:eastAsia="bg-BG"/>
              </w:rPr>
              <w:t>6. Д</w:t>
            </w:r>
            <w:r w:rsidRPr="008A500C">
              <w:rPr>
                <w:sz w:val="22"/>
                <w:szCs w:val="22"/>
                <w:lang w:val="ru-RU" w:eastAsia="bg-BG"/>
              </w:rPr>
              <w:t xml:space="preserve">оговор между Възложителя и Консултанта, упражняващ строителен надзор </w:t>
            </w:r>
            <w:r w:rsidRPr="008A500C">
              <w:rPr>
                <w:i/>
                <w:sz w:val="22"/>
                <w:szCs w:val="22"/>
                <w:lang w:val="ru-RU" w:eastAsia="bg-BG"/>
              </w:rPr>
              <w:t>(в изискуемите по ЗУТ случаи)</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29187452"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2A33472E" w14:textId="77777777" w:rsidR="00E8083C" w:rsidRPr="008A500C" w:rsidRDefault="00E8083C" w:rsidP="00C205E1">
            <w:pPr>
              <w:jc w:val="both"/>
              <w:rPr>
                <w:b/>
                <w:bCs/>
                <w:sz w:val="24"/>
                <w:szCs w:val="24"/>
                <w:lang w:val="bg-BG" w:eastAsia="bg-BG"/>
              </w:rPr>
            </w:pPr>
            <w:r w:rsidRPr="008A500C">
              <w:rPr>
                <w:b/>
                <w:bCs/>
                <w:sz w:val="24"/>
                <w:szCs w:val="24"/>
                <w:lang w:val="bg-BG" w:eastAsia="bg-BG"/>
              </w:rPr>
              <w:t>2</w:t>
            </w: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0C3E7DF1"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54722BF0"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3B0C8887" w14:textId="77777777" w:rsidR="00E8083C" w:rsidRPr="008A500C" w:rsidRDefault="00E8083C" w:rsidP="00C205E1">
            <w:pPr>
              <w:jc w:val="both"/>
              <w:rPr>
                <w:bCs/>
                <w:sz w:val="24"/>
                <w:szCs w:val="24"/>
                <w:lang w:val="bg-BG" w:eastAsia="bg-BG"/>
              </w:rPr>
            </w:pPr>
          </w:p>
        </w:tc>
        <w:tc>
          <w:tcPr>
            <w:tcW w:w="425" w:type="dxa"/>
            <w:tcBorders>
              <w:top w:val="nil"/>
              <w:left w:val="nil"/>
              <w:bottom w:val="single" w:sz="4" w:space="0" w:color="auto"/>
              <w:right w:val="single" w:sz="12" w:space="0" w:color="auto"/>
            </w:tcBorders>
            <w:shd w:val="clear" w:color="000000" w:fill="EBF1DE"/>
            <w:vAlign w:val="center"/>
            <w:hideMark/>
          </w:tcPr>
          <w:p w14:paraId="6ADE83EC"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7577EF9D" w14:textId="77777777" w:rsidR="00E8083C" w:rsidRPr="008A500C" w:rsidRDefault="00E8083C" w:rsidP="00C205E1">
            <w:pPr>
              <w:jc w:val="both"/>
              <w:rPr>
                <w:bCs/>
                <w:sz w:val="24"/>
                <w:szCs w:val="24"/>
                <w:lang w:val="bg-BG" w:eastAsia="bg-BG"/>
              </w:rPr>
            </w:pPr>
          </w:p>
        </w:tc>
        <w:tc>
          <w:tcPr>
            <w:tcW w:w="441" w:type="dxa"/>
            <w:tcBorders>
              <w:top w:val="nil"/>
              <w:left w:val="nil"/>
              <w:bottom w:val="single" w:sz="4" w:space="0" w:color="auto"/>
              <w:right w:val="single" w:sz="12" w:space="0" w:color="auto"/>
            </w:tcBorders>
            <w:shd w:val="clear" w:color="auto" w:fill="auto"/>
            <w:vAlign w:val="center"/>
            <w:hideMark/>
          </w:tcPr>
          <w:p w14:paraId="1530560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r>
      <w:tr w:rsidR="00E8083C" w:rsidRPr="008A500C" w14:paraId="5BD475E4"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08925C4"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787A8579" w14:textId="77777777" w:rsidR="00E8083C" w:rsidRPr="008A500C" w:rsidRDefault="00E8083C" w:rsidP="00C205E1">
            <w:pPr>
              <w:jc w:val="both"/>
              <w:rPr>
                <w:sz w:val="22"/>
                <w:szCs w:val="22"/>
                <w:lang w:val="bg-BG" w:eastAsia="bg-BG"/>
              </w:rPr>
            </w:pPr>
            <w:r w:rsidRPr="008A500C">
              <w:rPr>
                <w:sz w:val="22"/>
                <w:szCs w:val="22"/>
                <w:lang w:val="bg-BG" w:eastAsia="bg-BG"/>
              </w:rPr>
              <w:t>7.</w:t>
            </w:r>
            <w:r w:rsidRPr="008A500C">
              <w:rPr>
                <w:sz w:val="22"/>
                <w:szCs w:val="22"/>
                <w:lang w:val="ru-RU" w:eastAsia="bg-BG"/>
              </w:rPr>
              <w:t xml:space="preserve">Заявление на Възложителя </w:t>
            </w:r>
            <w:r w:rsidRPr="008A500C">
              <w:rPr>
                <w:sz w:val="22"/>
                <w:szCs w:val="22"/>
                <w:lang w:val="bg-BG"/>
              </w:rPr>
              <w:t xml:space="preserve">за </w:t>
            </w:r>
            <w:r w:rsidRPr="008A500C">
              <w:rPr>
                <w:sz w:val="22"/>
                <w:szCs w:val="22"/>
                <w:lang w:val="bg-BG" w:eastAsia="bg-BG"/>
              </w:rPr>
              <w:t>инвеститорски контрол с</w:t>
            </w:r>
            <w:r w:rsidRPr="008A500C">
              <w:rPr>
                <w:sz w:val="22"/>
                <w:szCs w:val="22"/>
                <w:lang w:val="bg-BG"/>
              </w:rPr>
              <w:t xml:space="preserve"> образци на подписи (по образеца </w:t>
            </w:r>
            <w:r w:rsidRPr="008A500C">
              <w:rPr>
                <w:i/>
                <w:sz w:val="22"/>
                <w:szCs w:val="22"/>
                <w:lang w:val="bg-BG" w:eastAsia="bg-BG"/>
              </w:rPr>
              <w:t xml:space="preserve">Приложение – </w:t>
            </w:r>
            <w:r w:rsidRPr="008A500C">
              <w:rPr>
                <w:i/>
                <w:sz w:val="22"/>
                <w:szCs w:val="22"/>
                <w:lang w:val="bg-BG"/>
              </w:rPr>
              <w:t>Заявление възложител за инвеститорски контрол)</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0F5F78C8" w14:textId="77777777" w:rsidR="00E8083C" w:rsidRPr="008A500C" w:rsidRDefault="00E8083C" w:rsidP="00C205E1">
            <w:pPr>
              <w:jc w:val="both"/>
              <w:rPr>
                <w:b/>
                <w:bCs/>
                <w:sz w:val="24"/>
                <w:szCs w:val="24"/>
                <w:lang w:val="bg-BG" w:eastAsia="bg-BG"/>
              </w:rPr>
            </w:pPr>
            <w:r w:rsidRPr="008A500C">
              <w:rPr>
                <w:b/>
                <w:bCs/>
                <w:sz w:val="24"/>
                <w:szCs w:val="24"/>
                <w:lang w:val="bg-BG" w:eastAsia="bg-BG"/>
              </w:rPr>
              <w:t>3</w:t>
            </w:r>
          </w:p>
        </w:tc>
        <w:tc>
          <w:tcPr>
            <w:tcW w:w="425" w:type="dxa"/>
            <w:tcBorders>
              <w:top w:val="nil"/>
              <w:left w:val="nil"/>
              <w:bottom w:val="single" w:sz="4" w:space="0" w:color="auto"/>
              <w:right w:val="single" w:sz="12" w:space="0" w:color="auto"/>
            </w:tcBorders>
            <w:shd w:val="clear" w:color="000000" w:fill="EBF1DE"/>
            <w:vAlign w:val="center"/>
            <w:hideMark/>
          </w:tcPr>
          <w:p w14:paraId="5CA95404" w14:textId="77777777" w:rsidR="00E8083C" w:rsidRPr="008A500C" w:rsidRDefault="00E8083C" w:rsidP="00C205E1">
            <w:pPr>
              <w:jc w:val="both"/>
              <w:rPr>
                <w:b/>
                <w:bCs/>
                <w:sz w:val="24"/>
                <w:szCs w:val="24"/>
                <w:lang w:val="en-US" w:eastAsia="bg-BG"/>
              </w:rPr>
            </w:pP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6709029B"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5FB5D663"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5DEE8B40" w14:textId="77777777" w:rsidR="00E8083C" w:rsidRPr="008A500C" w:rsidRDefault="00E8083C" w:rsidP="00C205E1">
            <w:pPr>
              <w:jc w:val="both"/>
              <w:rPr>
                <w:bCs/>
                <w:sz w:val="24"/>
                <w:szCs w:val="24"/>
                <w:lang w:val="en-US" w:eastAsia="bg-BG"/>
              </w:rPr>
            </w:pPr>
            <w:r w:rsidRPr="008A500C">
              <w:rPr>
                <w:bCs/>
                <w:sz w:val="24"/>
                <w:szCs w:val="24"/>
                <w:lang w:val="en-US"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2360F6AF"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59E468A5"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nil"/>
              <w:left w:val="nil"/>
              <w:bottom w:val="single" w:sz="4" w:space="0" w:color="auto"/>
              <w:right w:val="single" w:sz="12" w:space="0" w:color="auto"/>
            </w:tcBorders>
            <w:shd w:val="clear" w:color="auto" w:fill="auto"/>
            <w:vAlign w:val="center"/>
            <w:hideMark/>
          </w:tcPr>
          <w:p w14:paraId="2A8F7050" w14:textId="77777777" w:rsidR="00E8083C" w:rsidRPr="008A500C" w:rsidRDefault="00E8083C" w:rsidP="00C205E1">
            <w:pPr>
              <w:jc w:val="both"/>
              <w:rPr>
                <w:bCs/>
                <w:sz w:val="24"/>
                <w:szCs w:val="24"/>
                <w:lang w:val="bg-BG" w:eastAsia="bg-BG"/>
              </w:rPr>
            </w:pPr>
          </w:p>
        </w:tc>
      </w:tr>
      <w:tr w:rsidR="00E8083C" w:rsidRPr="008A500C" w14:paraId="1D4B85F4"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00BB9AF3"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38341E11" w14:textId="77777777" w:rsidR="00E8083C" w:rsidRPr="008A500C" w:rsidRDefault="00E8083C" w:rsidP="00C205E1">
            <w:pPr>
              <w:jc w:val="both"/>
              <w:rPr>
                <w:sz w:val="22"/>
                <w:szCs w:val="22"/>
                <w:lang w:val="ru-RU" w:eastAsia="bg-BG"/>
              </w:rPr>
            </w:pPr>
            <w:r w:rsidRPr="008A500C">
              <w:rPr>
                <w:sz w:val="22"/>
                <w:szCs w:val="22"/>
                <w:lang w:val="bg-BG" w:eastAsia="bg-BG"/>
              </w:rPr>
              <w:t xml:space="preserve">8. </w:t>
            </w:r>
            <w:r w:rsidRPr="008A500C">
              <w:rPr>
                <w:sz w:val="22"/>
                <w:szCs w:val="22"/>
                <w:lang w:val="ru-RU" w:eastAsia="bg-BG"/>
              </w:rPr>
              <w:t xml:space="preserve">Заповед на Изпълнителя </w:t>
            </w:r>
            <w:r w:rsidRPr="008A500C">
              <w:rPr>
                <w:sz w:val="22"/>
                <w:szCs w:val="22"/>
                <w:lang w:val="bg-BG"/>
              </w:rPr>
              <w:t xml:space="preserve">за технически ръководител </w:t>
            </w:r>
            <w:r w:rsidRPr="008A500C">
              <w:rPr>
                <w:sz w:val="22"/>
                <w:szCs w:val="22"/>
                <w:lang w:val="ru-RU"/>
              </w:rPr>
              <w:t>(</w:t>
            </w:r>
            <w:r w:rsidRPr="008A500C">
              <w:rPr>
                <w:sz w:val="22"/>
                <w:szCs w:val="22"/>
                <w:lang w:val="bg-BG"/>
              </w:rPr>
              <w:t xml:space="preserve">по образеца </w:t>
            </w:r>
            <w:r w:rsidRPr="008A500C">
              <w:rPr>
                <w:i/>
                <w:sz w:val="22"/>
                <w:szCs w:val="22"/>
                <w:lang w:val="bg-BG" w:eastAsia="bg-BG"/>
              </w:rPr>
              <w:t>Приложение – Заповед технически ръководител</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42723816" w14:textId="77777777" w:rsidR="00E8083C" w:rsidRPr="008A500C" w:rsidRDefault="00E8083C" w:rsidP="00C205E1">
            <w:pPr>
              <w:jc w:val="both"/>
              <w:rPr>
                <w:b/>
                <w:bCs/>
                <w:sz w:val="24"/>
                <w:szCs w:val="24"/>
                <w:lang w:val="bg-BG" w:eastAsia="bg-BG"/>
              </w:rPr>
            </w:pPr>
            <w:r w:rsidRPr="008A500C">
              <w:rPr>
                <w:b/>
                <w:bCs/>
                <w:sz w:val="24"/>
                <w:szCs w:val="24"/>
                <w:lang w:val="bg-BG" w:eastAsia="bg-BG"/>
              </w:rPr>
              <w:t>3</w:t>
            </w:r>
          </w:p>
        </w:tc>
        <w:tc>
          <w:tcPr>
            <w:tcW w:w="425" w:type="dxa"/>
            <w:tcBorders>
              <w:top w:val="nil"/>
              <w:left w:val="nil"/>
              <w:bottom w:val="single" w:sz="4" w:space="0" w:color="auto"/>
              <w:right w:val="single" w:sz="12" w:space="0" w:color="auto"/>
            </w:tcBorders>
            <w:shd w:val="clear" w:color="000000" w:fill="EBF1DE"/>
            <w:vAlign w:val="center"/>
            <w:hideMark/>
          </w:tcPr>
          <w:p w14:paraId="32DE74FE" w14:textId="77777777" w:rsidR="00E8083C" w:rsidRPr="008A500C" w:rsidRDefault="00E8083C" w:rsidP="00C205E1">
            <w:pPr>
              <w:jc w:val="both"/>
              <w:rPr>
                <w:b/>
                <w:bCs/>
                <w:sz w:val="24"/>
                <w:szCs w:val="24"/>
                <w:lang w:val="en-US" w:eastAsia="bg-BG"/>
              </w:rPr>
            </w:pP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1B3AF550"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3FE1CB04"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543620D5" w14:textId="77777777" w:rsidR="00E8083C" w:rsidRPr="008A500C" w:rsidRDefault="00E8083C" w:rsidP="00C205E1">
            <w:pPr>
              <w:jc w:val="both"/>
              <w:rPr>
                <w:bCs/>
                <w:sz w:val="24"/>
                <w:szCs w:val="24"/>
                <w:lang w:val="bg-BG" w:eastAsia="bg-BG"/>
              </w:rPr>
            </w:pPr>
            <w:r w:rsidRPr="008A500C">
              <w:rPr>
                <w:bCs/>
                <w:sz w:val="24"/>
                <w:szCs w:val="24"/>
                <w:lang w:val="en-US"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3B96770D"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1662083D"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nil"/>
              <w:left w:val="nil"/>
              <w:bottom w:val="single" w:sz="4" w:space="0" w:color="auto"/>
              <w:right w:val="single" w:sz="12" w:space="0" w:color="auto"/>
            </w:tcBorders>
            <w:shd w:val="clear" w:color="auto" w:fill="auto"/>
            <w:vAlign w:val="center"/>
            <w:hideMark/>
          </w:tcPr>
          <w:p w14:paraId="49E2CFD2" w14:textId="77777777" w:rsidR="00E8083C" w:rsidRPr="008A500C" w:rsidRDefault="00E8083C" w:rsidP="00C205E1">
            <w:pPr>
              <w:jc w:val="both"/>
              <w:rPr>
                <w:bCs/>
                <w:sz w:val="24"/>
                <w:szCs w:val="24"/>
                <w:lang w:val="bg-BG" w:eastAsia="bg-BG"/>
              </w:rPr>
            </w:pPr>
          </w:p>
        </w:tc>
      </w:tr>
      <w:tr w:rsidR="00E8083C" w:rsidRPr="008A500C" w14:paraId="4BEED043"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755EB33C"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vAlign w:val="center"/>
            <w:hideMark/>
          </w:tcPr>
          <w:p w14:paraId="4D0EFD95" w14:textId="77777777" w:rsidR="00E8083C" w:rsidRPr="008A500C" w:rsidRDefault="00E8083C" w:rsidP="00C205E1">
            <w:pPr>
              <w:jc w:val="both"/>
              <w:rPr>
                <w:sz w:val="22"/>
                <w:szCs w:val="22"/>
                <w:lang w:val="bg-BG" w:eastAsia="bg-BG"/>
              </w:rPr>
            </w:pPr>
            <w:r w:rsidRPr="008A500C">
              <w:rPr>
                <w:sz w:val="22"/>
                <w:szCs w:val="22"/>
                <w:lang w:val="bg-BG" w:eastAsia="bg-BG"/>
              </w:rPr>
              <w:t>9. П</w:t>
            </w:r>
            <w:r w:rsidRPr="008A500C">
              <w:rPr>
                <w:sz w:val="22"/>
                <w:szCs w:val="22"/>
                <w:lang w:val="ru-RU" w:eastAsia="bg-BG"/>
              </w:rPr>
              <w:t>ротокол за откриване на строителна площадка,</w:t>
            </w:r>
            <w:r w:rsidRPr="008A500C">
              <w:rPr>
                <w:sz w:val="22"/>
                <w:szCs w:val="22"/>
                <w:lang w:val="ru-RU"/>
              </w:rPr>
              <w:t xml:space="preserve"> изготвен по </w:t>
            </w:r>
            <w:r w:rsidRPr="008A500C">
              <w:rPr>
                <w:iCs/>
                <w:sz w:val="22"/>
                <w:szCs w:val="22"/>
                <w:lang w:val="ru-RU" w:eastAsia="bg-BG"/>
              </w:rPr>
              <w:t>Образец №2</w:t>
            </w:r>
            <w:r w:rsidRPr="008A500C">
              <w:rPr>
                <w:sz w:val="22"/>
                <w:szCs w:val="22"/>
                <w:lang w:val="ru-RU" w:eastAsia="bg-BG"/>
              </w:rPr>
              <w:t xml:space="preserve"> </w:t>
            </w:r>
            <w:r w:rsidRPr="008A500C">
              <w:rPr>
                <w:sz w:val="22"/>
                <w:szCs w:val="22"/>
                <w:lang w:val="bg-BG" w:eastAsia="bg-BG"/>
              </w:rPr>
              <w:t xml:space="preserve">от Наредба №3 САПВС </w:t>
            </w:r>
            <w:r w:rsidRPr="008A500C">
              <w:rPr>
                <w:i/>
                <w:sz w:val="22"/>
                <w:szCs w:val="22"/>
                <w:lang w:val="bg-BG" w:eastAsia="bg-BG"/>
              </w:rPr>
              <w:t>(важи само в случай на издадено разрешение за строеж)</w:t>
            </w:r>
          </w:p>
        </w:tc>
        <w:tc>
          <w:tcPr>
            <w:tcW w:w="426" w:type="dxa"/>
            <w:tcBorders>
              <w:top w:val="nil"/>
              <w:left w:val="single" w:sz="12" w:space="0" w:color="auto"/>
              <w:bottom w:val="single" w:sz="4" w:space="0" w:color="auto"/>
              <w:right w:val="single" w:sz="4" w:space="0" w:color="auto"/>
            </w:tcBorders>
            <w:shd w:val="clear" w:color="000000" w:fill="EBF1DE"/>
            <w:vAlign w:val="center"/>
            <w:hideMark/>
          </w:tcPr>
          <w:p w14:paraId="53230F79" w14:textId="77777777" w:rsidR="00E8083C" w:rsidRPr="008A500C" w:rsidRDefault="00E8083C" w:rsidP="00C205E1">
            <w:pPr>
              <w:jc w:val="both"/>
              <w:rPr>
                <w:b/>
                <w:bCs/>
                <w:sz w:val="24"/>
                <w:szCs w:val="24"/>
                <w:lang w:val="bg-BG" w:eastAsia="bg-BG"/>
              </w:rPr>
            </w:pPr>
            <w:r w:rsidRPr="008A500C">
              <w:rPr>
                <w:b/>
                <w:bCs/>
                <w:sz w:val="24"/>
                <w:szCs w:val="24"/>
                <w:lang w:val="bg-BG" w:eastAsia="bg-BG"/>
              </w:rPr>
              <w:t>3</w:t>
            </w:r>
          </w:p>
        </w:tc>
        <w:tc>
          <w:tcPr>
            <w:tcW w:w="425" w:type="dxa"/>
            <w:tcBorders>
              <w:top w:val="nil"/>
              <w:left w:val="nil"/>
              <w:bottom w:val="single" w:sz="4" w:space="0" w:color="auto"/>
              <w:right w:val="single" w:sz="12" w:space="0" w:color="auto"/>
            </w:tcBorders>
            <w:shd w:val="clear" w:color="000000" w:fill="EBF1DE"/>
            <w:vAlign w:val="center"/>
            <w:hideMark/>
          </w:tcPr>
          <w:p w14:paraId="031586B4" w14:textId="77777777" w:rsidR="00E8083C" w:rsidRPr="008A500C" w:rsidRDefault="00E8083C" w:rsidP="00C205E1">
            <w:pPr>
              <w:jc w:val="both"/>
              <w:rPr>
                <w:b/>
                <w:bCs/>
                <w:sz w:val="24"/>
                <w:szCs w:val="24"/>
                <w:lang w:val="bg-BG" w:eastAsia="bg-BG"/>
              </w:rPr>
            </w:pPr>
          </w:p>
        </w:tc>
        <w:tc>
          <w:tcPr>
            <w:tcW w:w="380" w:type="dxa"/>
            <w:tcBorders>
              <w:top w:val="nil"/>
              <w:left w:val="single" w:sz="12" w:space="0" w:color="auto"/>
              <w:bottom w:val="single" w:sz="4" w:space="0" w:color="auto"/>
              <w:right w:val="single" w:sz="4" w:space="0" w:color="auto"/>
            </w:tcBorders>
            <w:shd w:val="clear" w:color="auto" w:fill="auto"/>
            <w:vAlign w:val="center"/>
            <w:hideMark/>
          </w:tcPr>
          <w:p w14:paraId="6BDD5086"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329" w:type="dxa"/>
            <w:tcBorders>
              <w:top w:val="nil"/>
              <w:left w:val="nil"/>
              <w:bottom w:val="single" w:sz="4" w:space="0" w:color="auto"/>
              <w:right w:val="single" w:sz="12" w:space="0" w:color="auto"/>
            </w:tcBorders>
            <w:shd w:val="clear" w:color="auto" w:fill="auto"/>
            <w:vAlign w:val="center"/>
            <w:hideMark/>
          </w:tcPr>
          <w:p w14:paraId="24671A2C"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2263CD59"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nil"/>
              <w:left w:val="nil"/>
              <w:bottom w:val="single" w:sz="4" w:space="0" w:color="auto"/>
              <w:right w:val="single" w:sz="12" w:space="0" w:color="auto"/>
            </w:tcBorders>
            <w:shd w:val="clear" w:color="000000" w:fill="EBF1DE"/>
            <w:vAlign w:val="center"/>
            <w:hideMark/>
          </w:tcPr>
          <w:p w14:paraId="69C98E1F"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4" w:space="0" w:color="auto"/>
              <w:right w:val="single" w:sz="4" w:space="0" w:color="auto"/>
            </w:tcBorders>
            <w:shd w:val="clear" w:color="auto" w:fill="auto"/>
            <w:vAlign w:val="center"/>
            <w:hideMark/>
          </w:tcPr>
          <w:p w14:paraId="745E1D57"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41" w:type="dxa"/>
            <w:tcBorders>
              <w:top w:val="nil"/>
              <w:left w:val="nil"/>
              <w:bottom w:val="single" w:sz="4" w:space="0" w:color="auto"/>
              <w:right w:val="single" w:sz="12" w:space="0" w:color="auto"/>
            </w:tcBorders>
            <w:shd w:val="clear" w:color="auto" w:fill="auto"/>
            <w:vAlign w:val="center"/>
            <w:hideMark/>
          </w:tcPr>
          <w:p w14:paraId="599889E4" w14:textId="77777777" w:rsidR="00E8083C" w:rsidRPr="008A500C" w:rsidRDefault="00E8083C" w:rsidP="00C205E1">
            <w:pPr>
              <w:jc w:val="both"/>
              <w:rPr>
                <w:bCs/>
                <w:sz w:val="24"/>
                <w:szCs w:val="24"/>
                <w:lang w:val="bg-BG" w:eastAsia="bg-BG"/>
              </w:rPr>
            </w:pPr>
          </w:p>
        </w:tc>
      </w:tr>
      <w:tr w:rsidR="00E8083C" w:rsidRPr="008A500C" w14:paraId="0C6AEDFD" w14:textId="77777777" w:rsidTr="005E593C">
        <w:trPr>
          <w:trHeight w:val="974"/>
        </w:trPr>
        <w:tc>
          <w:tcPr>
            <w:tcW w:w="582" w:type="dxa"/>
            <w:vMerge/>
            <w:tcBorders>
              <w:top w:val="single" w:sz="4" w:space="0" w:color="auto"/>
              <w:left w:val="single" w:sz="12" w:space="0" w:color="auto"/>
              <w:bottom w:val="single" w:sz="12" w:space="0" w:color="auto"/>
              <w:right w:val="single" w:sz="12" w:space="0" w:color="auto"/>
            </w:tcBorders>
            <w:shd w:val="clear" w:color="auto" w:fill="auto"/>
            <w:vAlign w:val="center"/>
          </w:tcPr>
          <w:p w14:paraId="23B86B6A"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12" w:space="0" w:color="auto"/>
              <w:right w:val="single" w:sz="12" w:space="0" w:color="auto"/>
            </w:tcBorders>
            <w:shd w:val="clear" w:color="auto" w:fill="auto"/>
            <w:vAlign w:val="center"/>
            <w:hideMark/>
          </w:tcPr>
          <w:p w14:paraId="74FD8983" w14:textId="77777777" w:rsidR="00E8083C" w:rsidRPr="008A500C" w:rsidRDefault="00E8083C" w:rsidP="00C205E1">
            <w:pPr>
              <w:jc w:val="both"/>
              <w:rPr>
                <w:sz w:val="22"/>
                <w:szCs w:val="22"/>
                <w:lang w:val="bg-BG" w:eastAsia="bg-BG"/>
              </w:rPr>
            </w:pPr>
            <w:r w:rsidRPr="008A500C">
              <w:rPr>
                <w:sz w:val="22"/>
                <w:szCs w:val="22"/>
                <w:lang w:val="bg-BG" w:eastAsia="bg-BG"/>
              </w:rPr>
              <w:t xml:space="preserve">10. Валидна застрахователна полица, съгласно изискванията на чл. 171 от ЗУТ </w:t>
            </w:r>
            <w:r w:rsidRPr="008A500C">
              <w:rPr>
                <w:i/>
                <w:sz w:val="22"/>
                <w:szCs w:val="22"/>
                <w:lang w:val="bg-BG" w:eastAsia="bg-BG"/>
              </w:rPr>
              <w:t>(важи само в случай на издадено разрешение за строеж)</w:t>
            </w:r>
          </w:p>
        </w:tc>
        <w:tc>
          <w:tcPr>
            <w:tcW w:w="426" w:type="dxa"/>
            <w:tcBorders>
              <w:top w:val="nil"/>
              <w:left w:val="single" w:sz="12" w:space="0" w:color="auto"/>
              <w:bottom w:val="single" w:sz="12" w:space="0" w:color="auto"/>
              <w:right w:val="single" w:sz="4" w:space="0" w:color="auto"/>
            </w:tcBorders>
            <w:shd w:val="clear" w:color="000000" w:fill="EBF1DE"/>
            <w:vAlign w:val="center"/>
            <w:hideMark/>
          </w:tcPr>
          <w:p w14:paraId="3D9155C9"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425" w:type="dxa"/>
            <w:tcBorders>
              <w:top w:val="nil"/>
              <w:left w:val="nil"/>
              <w:bottom w:val="single" w:sz="12" w:space="0" w:color="auto"/>
              <w:right w:val="single" w:sz="12" w:space="0" w:color="auto"/>
            </w:tcBorders>
            <w:shd w:val="clear" w:color="000000" w:fill="EBF1DE"/>
            <w:vAlign w:val="center"/>
            <w:hideMark/>
          </w:tcPr>
          <w:p w14:paraId="0B94C8C7" w14:textId="77777777" w:rsidR="00E8083C" w:rsidRPr="008A500C" w:rsidRDefault="00E8083C" w:rsidP="00C205E1">
            <w:pPr>
              <w:jc w:val="both"/>
              <w:rPr>
                <w:b/>
                <w:bCs/>
                <w:sz w:val="24"/>
                <w:szCs w:val="24"/>
                <w:lang w:val="bg-BG" w:eastAsia="bg-BG"/>
              </w:rPr>
            </w:pPr>
            <w:r w:rsidRPr="008A500C">
              <w:rPr>
                <w:b/>
                <w:bCs/>
                <w:sz w:val="24"/>
                <w:szCs w:val="24"/>
                <w:lang w:val="bg-BG" w:eastAsia="bg-BG"/>
              </w:rPr>
              <w:t>1</w:t>
            </w:r>
          </w:p>
        </w:tc>
        <w:tc>
          <w:tcPr>
            <w:tcW w:w="380" w:type="dxa"/>
            <w:tcBorders>
              <w:top w:val="nil"/>
              <w:left w:val="single" w:sz="12" w:space="0" w:color="auto"/>
              <w:bottom w:val="single" w:sz="12" w:space="0" w:color="auto"/>
              <w:right w:val="single" w:sz="4" w:space="0" w:color="auto"/>
            </w:tcBorders>
            <w:shd w:val="clear" w:color="auto" w:fill="auto"/>
            <w:vAlign w:val="center"/>
            <w:hideMark/>
          </w:tcPr>
          <w:p w14:paraId="65E73C14" w14:textId="77777777" w:rsidR="00E8083C" w:rsidRPr="008A500C" w:rsidRDefault="00E8083C" w:rsidP="00C205E1">
            <w:pPr>
              <w:jc w:val="both"/>
              <w:rPr>
                <w:bCs/>
                <w:sz w:val="24"/>
                <w:szCs w:val="24"/>
                <w:lang w:val="bg-BG" w:eastAsia="bg-BG"/>
              </w:rPr>
            </w:pPr>
          </w:p>
        </w:tc>
        <w:tc>
          <w:tcPr>
            <w:tcW w:w="329" w:type="dxa"/>
            <w:tcBorders>
              <w:top w:val="nil"/>
              <w:left w:val="nil"/>
              <w:bottom w:val="single" w:sz="12" w:space="0" w:color="auto"/>
              <w:right w:val="single" w:sz="12" w:space="0" w:color="auto"/>
            </w:tcBorders>
            <w:shd w:val="clear" w:color="auto" w:fill="auto"/>
            <w:vAlign w:val="center"/>
            <w:hideMark/>
          </w:tcPr>
          <w:p w14:paraId="72F8B789" w14:textId="77777777" w:rsidR="00E8083C" w:rsidRPr="008A500C" w:rsidRDefault="00E8083C" w:rsidP="00C205E1">
            <w:pPr>
              <w:jc w:val="both"/>
              <w:rPr>
                <w:bCs/>
                <w:sz w:val="24"/>
                <w:szCs w:val="24"/>
                <w:lang w:val="bg-BG" w:eastAsia="bg-BG"/>
              </w:rPr>
            </w:pPr>
          </w:p>
        </w:tc>
        <w:tc>
          <w:tcPr>
            <w:tcW w:w="425" w:type="dxa"/>
            <w:tcBorders>
              <w:top w:val="nil"/>
              <w:left w:val="single" w:sz="12" w:space="0" w:color="auto"/>
              <w:bottom w:val="single" w:sz="12" w:space="0" w:color="auto"/>
              <w:right w:val="single" w:sz="4" w:space="0" w:color="auto"/>
            </w:tcBorders>
            <w:shd w:val="clear" w:color="000000" w:fill="EBF1DE"/>
            <w:vAlign w:val="center"/>
            <w:hideMark/>
          </w:tcPr>
          <w:p w14:paraId="4AA5EEAA"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c>
          <w:tcPr>
            <w:tcW w:w="425" w:type="dxa"/>
            <w:tcBorders>
              <w:top w:val="nil"/>
              <w:left w:val="nil"/>
              <w:bottom w:val="single" w:sz="12" w:space="0" w:color="auto"/>
              <w:right w:val="single" w:sz="12" w:space="0" w:color="auto"/>
            </w:tcBorders>
            <w:shd w:val="clear" w:color="000000" w:fill="EBF1DE"/>
            <w:vAlign w:val="center"/>
            <w:hideMark/>
          </w:tcPr>
          <w:p w14:paraId="5AC1DF2D" w14:textId="77777777" w:rsidR="00E8083C" w:rsidRPr="008A500C" w:rsidRDefault="00E8083C" w:rsidP="00C205E1">
            <w:pPr>
              <w:jc w:val="both"/>
              <w:rPr>
                <w:bCs/>
                <w:sz w:val="24"/>
                <w:szCs w:val="24"/>
                <w:lang w:val="bg-BG" w:eastAsia="bg-BG"/>
              </w:rPr>
            </w:pPr>
          </w:p>
        </w:tc>
        <w:tc>
          <w:tcPr>
            <w:tcW w:w="410" w:type="dxa"/>
            <w:tcBorders>
              <w:top w:val="nil"/>
              <w:left w:val="single" w:sz="12" w:space="0" w:color="auto"/>
              <w:bottom w:val="single" w:sz="12" w:space="0" w:color="auto"/>
              <w:right w:val="single" w:sz="4" w:space="0" w:color="auto"/>
            </w:tcBorders>
            <w:shd w:val="clear" w:color="auto" w:fill="auto"/>
            <w:vAlign w:val="center"/>
            <w:hideMark/>
          </w:tcPr>
          <w:p w14:paraId="5A9B9F02" w14:textId="77777777" w:rsidR="00E8083C" w:rsidRPr="008A500C" w:rsidRDefault="00E8083C" w:rsidP="00C205E1">
            <w:pPr>
              <w:jc w:val="both"/>
              <w:rPr>
                <w:bCs/>
                <w:sz w:val="24"/>
                <w:szCs w:val="24"/>
                <w:lang w:val="bg-BG" w:eastAsia="bg-BG"/>
              </w:rPr>
            </w:pPr>
          </w:p>
        </w:tc>
        <w:tc>
          <w:tcPr>
            <w:tcW w:w="441" w:type="dxa"/>
            <w:tcBorders>
              <w:top w:val="nil"/>
              <w:left w:val="nil"/>
              <w:bottom w:val="single" w:sz="12" w:space="0" w:color="auto"/>
              <w:right w:val="single" w:sz="12" w:space="0" w:color="auto"/>
            </w:tcBorders>
            <w:shd w:val="clear" w:color="auto" w:fill="auto"/>
            <w:vAlign w:val="center"/>
            <w:hideMark/>
          </w:tcPr>
          <w:p w14:paraId="1F2FEB84" w14:textId="77777777" w:rsidR="00E8083C" w:rsidRPr="008A500C" w:rsidRDefault="00E8083C" w:rsidP="00C205E1">
            <w:pPr>
              <w:jc w:val="both"/>
              <w:rPr>
                <w:bCs/>
                <w:sz w:val="24"/>
                <w:szCs w:val="24"/>
                <w:lang w:val="bg-BG" w:eastAsia="bg-BG"/>
              </w:rPr>
            </w:pPr>
            <w:r w:rsidRPr="008A500C">
              <w:rPr>
                <w:bCs/>
                <w:sz w:val="24"/>
                <w:szCs w:val="24"/>
                <w:lang w:val="bg-BG" w:eastAsia="bg-BG"/>
              </w:rPr>
              <w:t>1</w:t>
            </w:r>
          </w:p>
        </w:tc>
      </w:tr>
      <w:tr w:rsidR="00E8083C" w:rsidRPr="008A500C" w14:paraId="1C6134D3" w14:textId="77777777" w:rsidTr="005E593C">
        <w:trPr>
          <w:trHeight w:val="893"/>
        </w:trPr>
        <w:tc>
          <w:tcPr>
            <w:tcW w:w="582" w:type="dxa"/>
            <w:tcBorders>
              <w:top w:val="single" w:sz="12" w:space="0" w:color="auto"/>
              <w:left w:val="single" w:sz="12" w:space="0" w:color="auto"/>
              <w:bottom w:val="single" w:sz="12" w:space="0" w:color="auto"/>
              <w:right w:val="single" w:sz="12" w:space="0" w:color="auto"/>
            </w:tcBorders>
            <w:shd w:val="clear" w:color="auto" w:fill="auto"/>
            <w:vAlign w:val="center"/>
          </w:tcPr>
          <w:p w14:paraId="7D38BDE0" w14:textId="77777777" w:rsidR="00E8083C" w:rsidRPr="008A500C" w:rsidRDefault="00E8083C" w:rsidP="00C205E1">
            <w:pPr>
              <w:jc w:val="both"/>
              <w:rPr>
                <w:sz w:val="22"/>
                <w:szCs w:val="22"/>
                <w:lang w:val="bg-BG" w:eastAsia="bg-BG"/>
              </w:rPr>
            </w:pPr>
          </w:p>
        </w:tc>
        <w:tc>
          <w:tcPr>
            <w:tcW w:w="8906" w:type="dxa"/>
            <w:gridSpan w:val="9"/>
            <w:tcBorders>
              <w:top w:val="nil"/>
              <w:left w:val="single" w:sz="12" w:space="0" w:color="auto"/>
              <w:bottom w:val="single" w:sz="12" w:space="0" w:color="auto"/>
              <w:right w:val="single" w:sz="12" w:space="0" w:color="auto"/>
            </w:tcBorders>
            <w:shd w:val="clear" w:color="auto" w:fill="auto"/>
            <w:vAlign w:val="center"/>
          </w:tcPr>
          <w:p w14:paraId="04D938B5" w14:textId="77777777" w:rsidR="00E8083C" w:rsidRPr="008A500C" w:rsidRDefault="00E8083C" w:rsidP="00C205E1">
            <w:pPr>
              <w:jc w:val="both"/>
              <w:rPr>
                <w:bCs/>
                <w:sz w:val="22"/>
                <w:szCs w:val="22"/>
                <w:lang w:val="bg-BG" w:eastAsia="bg-BG"/>
              </w:rPr>
            </w:pPr>
            <w:r w:rsidRPr="008A500C">
              <w:rPr>
                <w:b/>
                <w:i/>
                <w:sz w:val="22"/>
                <w:szCs w:val="22"/>
                <w:lang w:val="bg-BG" w:eastAsia="bg-BG"/>
              </w:rPr>
              <w:t>Забележка:</w:t>
            </w:r>
            <w:r w:rsidRPr="008A500C">
              <w:rPr>
                <w:sz w:val="22"/>
                <w:szCs w:val="22"/>
                <w:lang w:val="bg-BG" w:eastAsia="bg-BG"/>
              </w:rPr>
              <w:t xml:space="preserve"> При отказ от аванс се представя - Писмо отказ от аванс с всички документи за авансово плащане с изключение на документите по т. 1 и т. 3</w:t>
            </w:r>
          </w:p>
        </w:tc>
      </w:tr>
      <w:tr w:rsidR="00E8083C" w:rsidRPr="008A500C" w14:paraId="3CD66C7D" w14:textId="77777777" w:rsidTr="00EC7E04">
        <w:trPr>
          <w:trHeight w:val="347"/>
        </w:trPr>
        <w:tc>
          <w:tcPr>
            <w:tcW w:w="582"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14:paraId="5834378D" w14:textId="77777777" w:rsidR="00E8083C" w:rsidRPr="008A500C" w:rsidRDefault="00E8083C" w:rsidP="005E593C">
            <w:pPr>
              <w:ind w:right="113"/>
              <w:jc w:val="center"/>
              <w:rPr>
                <w:b/>
                <w:sz w:val="22"/>
                <w:szCs w:val="22"/>
                <w:lang w:val="bg-BG" w:eastAsia="bg-BG"/>
              </w:rPr>
            </w:pPr>
            <w:r w:rsidRPr="008A500C">
              <w:rPr>
                <w:b/>
                <w:sz w:val="22"/>
                <w:szCs w:val="22"/>
                <w:lang w:val="bg-BG" w:eastAsia="bg-BG"/>
              </w:rPr>
              <w:t>ДОКУМЕНТИ ЗА ОКОНЧАТЕЛНО ПЛАЩАНЕ</w:t>
            </w:r>
          </w:p>
        </w:tc>
        <w:tc>
          <w:tcPr>
            <w:tcW w:w="5645" w:type="dxa"/>
            <w:tcBorders>
              <w:top w:val="single" w:sz="12" w:space="0" w:color="auto"/>
              <w:left w:val="single" w:sz="12" w:space="0" w:color="auto"/>
              <w:bottom w:val="single" w:sz="4" w:space="0" w:color="auto"/>
              <w:right w:val="single" w:sz="12" w:space="0" w:color="auto"/>
            </w:tcBorders>
            <w:shd w:val="clear" w:color="auto" w:fill="auto"/>
            <w:hideMark/>
          </w:tcPr>
          <w:p w14:paraId="6643FF33" w14:textId="77777777" w:rsidR="00E8083C" w:rsidRPr="008A500C" w:rsidRDefault="00E8083C" w:rsidP="00C205E1">
            <w:pPr>
              <w:jc w:val="both"/>
              <w:rPr>
                <w:sz w:val="22"/>
                <w:szCs w:val="22"/>
              </w:rPr>
            </w:pPr>
            <w:r w:rsidRPr="008A500C">
              <w:rPr>
                <w:sz w:val="22"/>
                <w:szCs w:val="22"/>
              </w:rPr>
              <w:t>1.Платежен документ (фактура)</w:t>
            </w:r>
          </w:p>
        </w:tc>
        <w:tc>
          <w:tcPr>
            <w:tcW w:w="426"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59A245B5" w14:textId="77777777" w:rsidR="00E8083C" w:rsidRPr="008A500C" w:rsidRDefault="00E8083C" w:rsidP="00C205E1">
            <w:pPr>
              <w:jc w:val="both"/>
              <w:rPr>
                <w:b/>
                <w:sz w:val="24"/>
                <w:szCs w:val="24"/>
              </w:rPr>
            </w:pPr>
            <w:r w:rsidRPr="008A500C">
              <w:rPr>
                <w:b/>
                <w:sz w:val="24"/>
                <w:szCs w:val="24"/>
              </w:rPr>
              <w:t>1</w:t>
            </w:r>
          </w:p>
        </w:tc>
        <w:tc>
          <w:tcPr>
            <w:tcW w:w="425" w:type="dxa"/>
            <w:tcBorders>
              <w:top w:val="single" w:sz="12" w:space="0" w:color="auto"/>
              <w:left w:val="nil"/>
              <w:bottom w:val="single" w:sz="4" w:space="0" w:color="auto"/>
              <w:right w:val="single" w:sz="12" w:space="0" w:color="auto"/>
            </w:tcBorders>
            <w:shd w:val="clear" w:color="000000" w:fill="EBF1DE"/>
            <w:vAlign w:val="center"/>
            <w:hideMark/>
          </w:tcPr>
          <w:p w14:paraId="41590619" w14:textId="77777777" w:rsidR="00E8083C" w:rsidRPr="008A500C" w:rsidRDefault="00E8083C" w:rsidP="00C205E1">
            <w:pPr>
              <w:jc w:val="both"/>
              <w:rPr>
                <w:b/>
                <w:sz w:val="24"/>
                <w:szCs w:val="24"/>
              </w:rPr>
            </w:pPr>
            <w:r w:rsidRPr="008A500C">
              <w:rPr>
                <w:b/>
                <w:sz w:val="24"/>
                <w:szCs w:val="24"/>
              </w:rPr>
              <w:t>3</w:t>
            </w:r>
          </w:p>
        </w:tc>
        <w:tc>
          <w:tcPr>
            <w:tcW w:w="38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F4BC2A7" w14:textId="77777777" w:rsidR="00E8083C" w:rsidRPr="008A500C" w:rsidRDefault="00E8083C" w:rsidP="00C205E1">
            <w:pPr>
              <w:jc w:val="both"/>
              <w:rPr>
                <w:sz w:val="24"/>
                <w:szCs w:val="24"/>
              </w:rPr>
            </w:pPr>
          </w:p>
        </w:tc>
        <w:tc>
          <w:tcPr>
            <w:tcW w:w="329" w:type="dxa"/>
            <w:tcBorders>
              <w:top w:val="single" w:sz="12" w:space="0" w:color="auto"/>
              <w:left w:val="nil"/>
              <w:bottom w:val="single" w:sz="4" w:space="0" w:color="auto"/>
              <w:right w:val="single" w:sz="12" w:space="0" w:color="auto"/>
            </w:tcBorders>
            <w:shd w:val="clear" w:color="auto" w:fill="auto"/>
            <w:vAlign w:val="center"/>
            <w:hideMark/>
          </w:tcPr>
          <w:p w14:paraId="687744C7" w14:textId="77777777" w:rsidR="00E8083C" w:rsidRPr="008A500C" w:rsidRDefault="00E8083C" w:rsidP="00C205E1">
            <w:pPr>
              <w:jc w:val="both"/>
              <w:rPr>
                <w:sz w:val="24"/>
                <w:szCs w:val="24"/>
              </w:rPr>
            </w:pPr>
            <w:r w:rsidRPr="008A500C">
              <w:rPr>
                <w:sz w:val="24"/>
                <w:szCs w:val="24"/>
              </w:rPr>
              <w:t>1</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42966467" w14:textId="77777777" w:rsidR="00E8083C" w:rsidRPr="008A500C" w:rsidRDefault="00E8083C" w:rsidP="00C205E1">
            <w:pPr>
              <w:jc w:val="both"/>
              <w:rPr>
                <w:sz w:val="24"/>
                <w:szCs w:val="24"/>
              </w:rPr>
            </w:pPr>
          </w:p>
        </w:tc>
        <w:tc>
          <w:tcPr>
            <w:tcW w:w="425" w:type="dxa"/>
            <w:tcBorders>
              <w:top w:val="single" w:sz="12" w:space="0" w:color="auto"/>
              <w:left w:val="nil"/>
              <w:bottom w:val="single" w:sz="4" w:space="0" w:color="auto"/>
              <w:right w:val="single" w:sz="12" w:space="0" w:color="auto"/>
            </w:tcBorders>
            <w:shd w:val="clear" w:color="000000" w:fill="EBF1DE"/>
            <w:vAlign w:val="center"/>
            <w:hideMark/>
          </w:tcPr>
          <w:p w14:paraId="1E96A2A7" w14:textId="77777777" w:rsidR="00E8083C" w:rsidRPr="008A500C" w:rsidRDefault="00E8083C" w:rsidP="00C205E1">
            <w:pPr>
              <w:jc w:val="both"/>
              <w:rPr>
                <w:sz w:val="24"/>
                <w:szCs w:val="24"/>
              </w:rPr>
            </w:pPr>
            <w:r w:rsidRPr="008A500C">
              <w:rPr>
                <w:sz w:val="24"/>
                <w:szCs w:val="24"/>
              </w:rPr>
              <w:t>1</w:t>
            </w:r>
          </w:p>
        </w:tc>
        <w:tc>
          <w:tcPr>
            <w:tcW w:w="41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13EAB557" w14:textId="77777777" w:rsidR="00E8083C" w:rsidRPr="008A500C" w:rsidRDefault="00E8083C" w:rsidP="00C205E1">
            <w:pPr>
              <w:jc w:val="both"/>
              <w:rPr>
                <w:sz w:val="24"/>
                <w:szCs w:val="24"/>
              </w:rPr>
            </w:pPr>
            <w:r w:rsidRPr="008A500C">
              <w:rPr>
                <w:sz w:val="24"/>
                <w:szCs w:val="24"/>
              </w:rPr>
              <w:t>1</w:t>
            </w:r>
          </w:p>
        </w:tc>
        <w:tc>
          <w:tcPr>
            <w:tcW w:w="441" w:type="dxa"/>
            <w:tcBorders>
              <w:top w:val="single" w:sz="12" w:space="0" w:color="auto"/>
              <w:left w:val="nil"/>
              <w:bottom w:val="single" w:sz="4" w:space="0" w:color="auto"/>
              <w:right w:val="single" w:sz="12" w:space="0" w:color="auto"/>
            </w:tcBorders>
            <w:shd w:val="clear" w:color="auto" w:fill="auto"/>
            <w:vAlign w:val="center"/>
            <w:hideMark/>
          </w:tcPr>
          <w:p w14:paraId="2E3B87D3" w14:textId="77777777" w:rsidR="00E8083C" w:rsidRPr="008A500C" w:rsidRDefault="00E8083C" w:rsidP="00C205E1">
            <w:pPr>
              <w:jc w:val="both"/>
              <w:rPr>
                <w:sz w:val="24"/>
                <w:szCs w:val="24"/>
              </w:rPr>
            </w:pPr>
            <w:r w:rsidRPr="008A500C">
              <w:rPr>
                <w:sz w:val="24"/>
                <w:szCs w:val="24"/>
              </w:rPr>
              <w:t>1</w:t>
            </w:r>
          </w:p>
        </w:tc>
      </w:tr>
      <w:tr w:rsidR="00E8083C" w:rsidRPr="008A500C" w14:paraId="11EFEA09" w14:textId="77777777" w:rsidTr="00EC7E04">
        <w:trPr>
          <w:trHeight w:val="646"/>
        </w:trPr>
        <w:tc>
          <w:tcPr>
            <w:tcW w:w="582" w:type="dxa"/>
            <w:vMerge/>
            <w:tcBorders>
              <w:top w:val="single" w:sz="4" w:space="0" w:color="auto"/>
              <w:left w:val="single" w:sz="12" w:space="0" w:color="auto"/>
              <w:bottom w:val="single" w:sz="4" w:space="0" w:color="auto"/>
              <w:right w:val="single" w:sz="12" w:space="0" w:color="auto"/>
            </w:tcBorders>
            <w:shd w:val="clear" w:color="auto" w:fill="auto"/>
            <w:textDirection w:val="btLr"/>
            <w:vAlign w:val="center"/>
          </w:tcPr>
          <w:p w14:paraId="090CD227" w14:textId="77777777" w:rsidR="00E8083C" w:rsidRPr="008A500C" w:rsidRDefault="00E8083C" w:rsidP="00C205E1">
            <w:pPr>
              <w:ind w:right="113"/>
              <w:jc w:val="both"/>
              <w:rPr>
                <w:b/>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4BE6D45F" w14:textId="77777777" w:rsidR="00E8083C" w:rsidRPr="008A500C" w:rsidRDefault="00E8083C" w:rsidP="00C205E1">
            <w:pPr>
              <w:jc w:val="both"/>
              <w:rPr>
                <w:sz w:val="22"/>
                <w:szCs w:val="22"/>
                <w:lang w:val="bg-BG"/>
              </w:rPr>
            </w:pPr>
            <w:r w:rsidRPr="008A500C">
              <w:rPr>
                <w:sz w:val="22"/>
                <w:szCs w:val="22"/>
                <w:lang w:val="bg-BG"/>
              </w:rPr>
              <w:t xml:space="preserve">2.Платежен документ (фактура) от Изпълнителя за извършеното от Възложителя плащане </w:t>
            </w:r>
            <w:r w:rsidRPr="008A500C">
              <w:rPr>
                <w:i/>
                <w:sz w:val="22"/>
                <w:szCs w:val="22"/>
                <w:lang w:val="bg-BG"/>
              </w:rPr>
              <w:t>(важи само когато Възложителят по договора за СМР</w:t>
            </w:r>
            <w:r w:rsidRPr="008A500C">
              <w:rPr>
                <w:i/>
                <w:color w:val="FF0000"/>
                <w:sz w:val="22"/>
                <w:szCs w:val="22"/>
                <w:lang w:val="bg-BG"/>
              </w:rPr>
              <w:t xml:space="preserve"> </w:t>
            </w:r>
            <w:r w:rsidRPr="008A500C">
              <w:rPr>
                <w:i/>
                <w:sz w:val="22"/>
                <w:szCs w:val="22"/>
                <w:lang w:val="bg-BG"/>
              </w:rPr>
              <w:t>е предвидил собствен принос)</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716E0ECF" w14:textId="77777777" w:rsidR="00E8083C" w:rsidRPr="008A500C" w:rsidRDefault="00E8083C" w:rsidP="00C205E1">
            <w:pPr>
              <w:jc w:val="both"/>
              <w:rPr>
                <w:b/>
                <w:sz w:val="24"/>
                <w:szCs w:val="24"/>
                <w:lang w:val="bg-BG"/>
              </w:rPr>
            </w:pPr>
            <w:r w:rsidRPr="008A500C">
              <w:rPr>
                <w:b/>
                <w:sz w:val="24"/>
                <w:szCs w:val="24"/>
                <w:lang w:val="bg-BG"/>
              </w:rPr>
              <w:t>1</w:t>
            </w:r>
          </w:p>
        </w:tc>
        <w:tc>
          <w:tcPr>
            <w:tcW w:w="425" w:type="dxa"/>
            <w:tcBorders>
              <w:top w:val="nil"/>
              <w:left w:val="nil"/>
              <w:bottom w:val="single" w:sz="4" w:space="0" w:color="auto"/>
              <w:right w:val="single" w:sz="12" w:space="0" w:color="auto"/>
            </w:tcBorders>
            <w:shd w:val="clear" w:color="000000" w:fill="EBF1DE"/>
            <w:vAlign w:val="center"/>
          </w:tcPr>
          <w:p w14:paraId="263B1449" w14:textId="77777777" w:rsidR="00E8083C" w:rsidRPr="008A500C" w:rsidRDefault="00E8083C" w:rsidP="00C205E1">
            <w:pPr>
              <w:jc w:val="both"/>
              <w:rPr>
                <w:b/>
                <w:sz w:val="24"/>
                <w:szCs w:val="24"/>
                <w:lang w:val="bg-BG"/>
              </w:rPr>
            </w:pPr>
            <w:r w:rsidRPr="008A500C">
              <w:rPr>
                <w:b/>
                <w:sz w:val="24"/>
                <w:szCs w:val="24"/>
                <w:lang w:val="bg-BG"/>
              </w:rPr>
              <w:t>3</w:t>
            </w:r>
          </w:p>
        </w:tc>
        <w:tc>
          <w:tcPr>
            <w:tcW w:w="380" w:type="dxa"/>
            <w:tcBorders>
              <w:top w:val="nil"/>
              <w:left w:val="single" w:sz="12" w:space="0" w:color="auto"/>
              <w:bottom w:val="single" w:sz="4" w:space="0" w:color="auto"/>
              <w:right w:val="single" w:sz="4" w:space="0" w:color="auto"/>
            </w:tcBorders>
            <w:shd w:val="clear" w:color="auto" w:fill="auto"/>
            <w:vAlign w:val="center"/>
          </w:tcPr>
          <w:p w14:paraId="4385FC60"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4" w:space="0" w:color="auto"/>
              <w:right w:val="single" w:sz="12" w:space="0" w:color="auto"/>
            </w:tcBorders>
            <w:shd w:val="clear" w:color="auto" w:fill="auto"/>
            <w:vAlign w:val="center"/>
          </w:tcPr>
          <w:p w14:paraId="062FD023" w14:textId="77777777" w:rsidR="00E8083C" w:rsidRPr="008A500C" w:rsidRDefault="00E8083C" w:rsidP="00C205E1">
            <w:pPr>
              <w:jc w:val="both"/>
              <w:rPr>
                <w:sz w:val="24"/>
                <w:szCs w:val="24"/>
                <w:lang w:val="bg-BG"/>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73507959" w14:textId="77777777" w:rsidR="00E8083C" w:rsidRPr="008A500C" w:rsidRDefault="00E8083C" w:rsidP="00C205E1">
            <w:pPr>
              <w:jc w:val="both"/>
              <w:rPr>
                <w:sz w:val="24"/>
                <w:szCs w:val="24"/>
              </w:rPr>
            </w:pPr>
          </w:p>
        </w:tc>
        <w:tc>
          <w:tcPr>
            <w:tcW w:w="425" w:type="dxa"/>
            <w:tcBorders>
              <w:top w:val="nil"/>
              <w:left w:val="nil"/>
              <w:bottom w:val="single" w:sz="4" w:space="0" w:color="auto"/>
              <w:right w:val="single" w:sz="12" w:space="0" w:color="auto"/>
            </w:tcBorders>
            <w:shd w:val="clear" w:color="000000" w:fill="EBF1DE"/>
            <w:vAlign w:val="center"/>
          </w:tcPr>
          <w:p w14:paraId="714C32BB" w14:textId="77777777" w:rsidR="00E8083C" w:rsidRPr="008A500C" w:rsidRDefault="00E8083C" w:rsidP="00C205E1">
            <w:pPr>
              <w:jc w:val="both"/>
              <w:rPr>
                <w:sz w:val="24"/>
                <w:szCs w:val="24"/>
                <w:lang w:val="bg-BG"/>
              </w:rPr>
            </w:pPr>
            <w:r w:rsidRPr="008A500C">
              <w:rPr>
                <w:sz w:val="24"/>
                <w:szCs w:val="24"/>
                <w:lang w:val="bg-BG"/>
              </w:rPr>
              <w:t>1</w:t>
            </w:r>
          </w:p>
        </w:tc>
        <w:tc>
          <w:tcPr>
            <w:tcW w:w="410" w:type="dxa"/>
            <w:tcBorders>
              <w:top w:val="nil"/>
              <w:left w:val="single" w:sz="12" w:space="0" w:color="auto"/>
              <w:bottom w:val="single" w:sz="4" w:space="0" w:color="auto"/>
              <w:right w:val="single" w:sz="4" w:space="0" w:color="auto"/>
            </w:tcBorders>
            <w:shd w:val="clear" w:color="auto" w:fill="auto"/>
            <w:vAlign w:val="center"/>
          </w:tcPr>
          <w:p w14:paraId="13432340" w14:textId="77777777" w:rsidR="00E8083C" w:rsidRPr="008A500C" w:rsidRDefault="00E8083C" w:rsidP="00C205E1">
            <w:pPr>
              <w:jc w:val="both"/>
              <w:rPr>
                <w:sz w:val="24"/>
                <w:szCs w:val="24"/>
              </w:rPr>
            </w:pPr>
          </w:p>
        </w:tc>
        <w:tc>
          <w:tcPr>
            <w:tcW w:w="441" w:type="dxa"/>
            <w:tcBorders>
              <w:top w:val="nil"/>
              <w:left w:val="nil"/>
              <w:bottom w:val="single" w:sz="4" w:space="0" w:color="auto"/>
              <w:right w:val="single" w:sz="12" w:space="0" w:color="auto"/>
            </w:tcBorders>
            <w:shd w:val="clear" w:color="auto" w:fill="auto"/>
            <w:vAlign w:val="center"/>
          </w:tcPr>
          <w:p w14:paraId="11AC16B5" w14:textId="77777777" w:rsidR="00E8083C" w:rsidRPr="008A500C" w:rsidRDefault="00E8083C" w:rsidP="00C205E1">
            <w:pPr>
              <w:jc w:val="both"/>
              <w:rPr>
                <w:sz w:val="24"/>
                <w:szCs w:val="24"/>
                <w:lang w:val="bg-BG"/>
              </w:rPr>
            </w:pPr>
            <w:r w:rsidRPr="008A500C">
              <w:rPr>
                <w:sz w:val="24"/>
                <w:szCs w:val="24"/>
                <w:lang w:val="bg-BG"/>
              </w:rPr>
              <w:t>2</w:t>
            </w:r>
          </w:p>
        </w:tc>
      </w:tr>
      <w:tr w:rsidR="00E8083C" w:rsidRPr="008A500C" w14:paraId="17108A54" w14:textId="77777777" w:rsidTr="00EC7E04">
        <w:trPr>
          <w:trHeight w:val="646"/>
        </w:trPr>
        <w:tc>
          <w:tcPr>
            <w:tcW w:w="582" w:type="dxa"/>
            <w:vMerge/>
            <w:tcBorders>
              <w:top w:val="single" w:sz="4" w:space="0" w:color="auto"/>
              <w:left w:val="single" w:sz="12" w:space="0" w:color="auto"/>
              <w:bottom w:val="single" w:sz="4" w:space="0" w:color="auto"/>
              <w:right w:val="single" w:sz="12" w:space="0" w:color="auto"/>
            </w:tcBorders>
            <w:shd w:val="clear" w:color="auto" w:fill="auto"/>
            <w:textDirection w:val="btLr"/>
            <w:vAlign w:val="center"/>
          </w:tcPr>
          <w:p w14:paraId="3BF20B4D" w14:textId="77777777" w:rsidR="00E8083C" w:rsidRPr="008A500C" w:rsidRDefault="00E8083C" w:rsidP="00C205E1">
            <w:pPr>
              <w:ind w:right="113"/>
              <w:jc w:val="both"/>
              <w:rPr>
                <w:b/>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tbl>
            <w:tblPr>
              <w:tblW w:w="10654" w:type="dxa"/>
              <w:tblLayout w:type="fixed"/>
              <w:tblCellMar>
                <w:left w:w="70" w:type="dxa"/>
                <w:right w:w="70" w:type="dxa"/>
              </w:tblCellMar>
              <w:tblLook w:val="04A0" w:firstRow="1" w:lastRow="0" w:firstColumn="1" w:lastColumn="0" w:noHBand="0" w:noVBand="1"/>
            </w:tblPr>
            <w:tblGrid>
              <w:gridCol w:w="6839"/>
              <w:gridCol w:w="450"/>
              <w:gridCol w:w="451"/>
              <w:gridCol w:w="450"/>
              <w:gridCol w:w="450"/>
              <w:gridCol w:w="450"/>
              <w:gridCol w:w="530"/>
              <w:gridCol w:w="521"/>
              <w:gridCol w:w="513"/>
            </w:tblGrid>
            <w:tr w:rsidR="00E8083C" w:rsidRPr="008A500C" w14:paraId="52A8598C" w14:textId="77777777" w:rsidTr="006C3AC1">
              <w:trPr>
                <w:trHeight w:val="646"/>
              </w:trPr>
              <w:tc>
                <w:tcPr>
                  <w:tcW w:w="6839" w:type="dxa"/>
                  <w:tcBorders>
                    <w:top w:val="nil"/>
                    <w:bottom w:val="nil"/>
                    <w:right w:val="single" w:sz="4" w:space="0" w:color="auto"/>
                  </w:tcBorders>
                  <w:shd w:val="clear" w:color="auto" w:fill="auto"/>
                </w:tcPr>
                <w:p w14:paraId="4FA84D02" w14:textId="77777777" w:rsidR="00E8083C" w:rsidRPr="008A500C" w:rsidRDefault="00E8083C" w:rsidP="00C205E1">
                  <w:pPr>
                    <w:tabs>
                      <w:tab w:val="left" w:pos="6204"/>
                    </w:tabs>
                    <w:ind w:right="548" w:hanging="93"/>
                    <w:jc w:val="both"/>
                    <w:rPr>
                      <w:sz w:val="22"/>
                      <w:szCs w:val="22"/>
                      <w:lang w:val="bg-BG"/>
                    </w:rPr>
                  </w:pPr>
                  <w:r w:rsidRPr="008A500C">
                    <w:rPr>
                      <w:sz w:val="22"/>
                      <w:szCs w:val="22"/>
                      <w:lang w:val="bg-BG"/>
                    </w:rPr>
                    <w:t>3.Банково извлечение от Изпълнителя за извършено плащане от Възложителя</w:t>
                  </w:r>
                  <w:r w:rsidRPr="008A500C">
                    <w:rPr>
                      <w:i/>
                      <w:sz w:val="22"/>
                      <w:szCs w:val="22"/>
                      <w:lang w:val="bg-BG"/>
                    </w:rPr>
                    <w:t xml:space="preserve"> (важи само когато Възложителят по договора за СМР е предвидил собствен принос)</w:t>
                  </w:r>
                </w:p>
              </w:tc>
              <w:tc>
                <w:tcPr>
                  <w:tcW w:w="450" w:type="dxa"/>
                  <w:tcBorders>
                    <w:top w:val="nil"/>
                    <w:left w:val="nil"/>
                    <w:bottom w:val="single" w:sz="4" w:space="0" w:color="auto"/>
                    <w:right w:val="single" w:sz="4" w:space="0" w:color="auto"/>
                  </w:tcBorders>
                  <w:shd w:val="clear" w:color="000000" w:fill="EBF1DE"/>
                  <w:vAlign w:val="center"/>
                </w:tcPr>
                <w:p w14:paraId="069F1CDF" w14:textId="77777777" w:rsidR="00E8083C" w:rsidRPr="008A500C" w:rsidRDefault="00E8083C" w:rsidP="00C205E1">
                  <w:pPr>
                    <w:jc w:val="both"/>
                    <w:rPr>
                      <w:b/>
                      <w:sz w:val="22"/>
                      <w:szCs w:val="22"/>
                      <w:lang w:val="ru-RU"/>
                    </w:rPr>
                  </w:pPr>
                </w:p>
              </w:tc>
              <w:tc>
                <w:tcPr>
                  <w:tcW w:w="451" w:type="dxa"/>
                  <w:tcBorders>
                    <w:top w:val="nil"/>
                    <w:left w:val="nil"/>
                    <w:bottom w:val="single" w:sz="4" w:space="0" w:color="auto"/>
                    <w:right w:val="single" w:sz="4" w:space="0" w:color="auto"/>
                  </w:tcBorders>
                  <w:shd w:val="clear" w:color="000000" w:fill="EBF1DE"/>
                  <w:vAlign w:val="center"/>
                </w:tcPr>
                <w:p w14:paraId="21235401" w14:textId="77777777" w:rsidR="00E8083C" w:rsidRPr="008A500C" w:rsidRDefault="00E8083C" w:rsidP="00C205E1">
                  <w:pPr>
                    <w:jc w:val="both"/>
                    <w:rPr>
                      <w:b/>
                      <w:sz w:val="22"/>
                      <w:szCs w:val="22"/>
                      <w:lang w:val="bg-BG"/>
                    </w:rPr>
                  </w:pPr>
                  <w:r w:rsidRPr="008A500C">
                    <w:rPr>
                      <w:b/>
                      <w:sz w:val="22"/>
                      <w:szCs w:val="22"/>
                      <w:lang w:val="bg-BG"/>
                    </w:rPr>
                    <w:t>2</w:t>
                  </w:r>
                </w:p>
              </w:tc>
              <w:tc>
                <w:tcPr>
                  <w:tcW w:w="450" w:type="dxa"/>
                  <w:tcBorders>
                    <w:top w:val="nil"/>
                    <w:left w:val="nil"/>
                    <w:bottom w:val="single" w:sz="4" w:space="0" w:color="auto"/>
                    <w:right w:val="single" w:sz="4" w:space="0" w:color="auto"/>
                  </w:tcBorders>
                  <w:shd w:val="clear" w:color="auto" w:fill="auto"/>
                  <w:vAlign w:val="center"/>
                </w:tcPr>
                <w:p w14:paraId="635A7EA8" w14:textId="77777777" w:rsidR="00E8083C" w:rsidRPr="008A500C" w:rsidRDefault="00E8083C" w:rsidP="00C205E1">
                  <w:pPr>
                    <w:jc w:val="both"/>
                    <w:rPr>
                      <w:sz w:val="22"/>
                      <w:szCs w:val="22"/>
                    </w:rPr>
                  </w:pPr>
                </w:p>
              </w:tc>
              <w:tc>
                <w:tcPr>
                  <w:tcW w:w="450" w:type="dxa"/>
                  <w:tcBorders>
                    <w:top w:val="nil"/>
                    <w:left w:val="nil"/>
                    <w:bottom w:val="single" w:sz="4" w:space="0" w:color="auto"/>
                    <w:right w:val="single" w:sz="4" w:space="0" w:color="auto"/>
                  </w:tcBorders>
                  <w:shd w:val="clear" w:color="auto" w:fill="auto"/>
                  <w:vAlign w:val="center"/>
                </w:tcPr>
                <w:p w14:paraId="21B9DA22" w14:textId="77777777" w:rsidR="00E8083C" w:rsidRPr="008A500C" w:rsidRDefault="00E8083C" w:rsidP="00C205E1">
                  <w:pPr>
                    <w:jc w:val="both"/>
                    <w:rPr>
                      <w:sz w:val="22"/>
                      <w:szCs w:val="22"/>
                    </w:rPr>
                  </w:pPr>
                </w:p>
              </w:tc>
              <w:tc>
                <w:tcPr>
                  <w:tcW w:w="450" w:type="dxa"/>
                  <w:tcBorders>
                    <w:top w:val="nil"/>
                    <w:left w:val="nil"/>
                    <w:bottom w:val="single" w:sz="4" w:space="0" w:color="auto"/>
                    <w:right w:val="single" w:sz="4" w:space="0" w:color="auto"/>
                  </w:tcBorders>
                  <w:shd w:val="clear" w:color="000000" w:fill="EBF1DE"/>
                  <w:vAlign w:val="center"/>
                </w:tcPr>
                <w:p w14:paraId="71F221CA" w14:textId="77777777" w:rsidR="00E8083C" w:rsidRPr="008A500C" w:rsidRDefault="00E8083C" w:rsidP="00C205E1">
                  <w:pPr>
                    <w:jc w:val="both"/>
                    <w:rPr>
                      <w:sz w:val="22"/>
                      <w:szCs w:val="22"/>
                    </w:rPr>
                  </w:pPr>
                </w:p>
              </w:tc>
              <w:tc>
                <w:tcPr>
                  <w:tcW w:w="530" w:type="dxa"/>
                  <w:tcBorders>
                    <w:top w:val="nil"/>
                    <w:left w:val="nil"/>
                    <w:bottom w:val="single" w:sz="4" w:space="0" w:color="auto"/>
                    <w:right w:val="single" w:sz="4" w:space="0" w:color="auto"/>
                  </w:tcBorders>
                  <w:shd w:val="clear" w:color="000000" w:fill="EBF1DE"/>
                  <w:vAlign w:val="center"/>
                </w:tcPr>
                <w:p w14:paraId="7107419C" w14:textId="77777777" w:rsidR="00E8083C" w:rsidRPr="008A500C" w:rsidRDefault="00E8083C" w:rsidP="00C205E1">
                  <w:pPr>
                    <w:jc w:val="both"/>
                    <w:rPr>
                      <w:sz w:val="22"/>
                      <w:szCs w:val="22"/>
                    </w:rPr>
                  </w:pPr>
                </w:p>
              </w:tc>
              <w:tc>
                <w:tcPr>
                  <w:tcW w:w="521" w:type="dxa"/>
                  <w:tcBorders>
                    <w:top w:val="nil"/>
                    <w:left w:val="nil"/>
                    <w:bottom w:val="single" w:sz="4" w:space="0" w:color="auto"/>
                    <w:right w:val="single" w:sz="4" w:space="0" w:color="auto"/>
                  </w:tcBorders>
                  <w:shd w:val="clear" w:color="auto" w:fill="auto"/>
                  <w:vAlign w:val="center"/>
                </w:tcPr>
                <w:p w14:paraId="3E6CE7FF" w14:textId="77777777" w:rsidR="00E8083C" w:rsidRPr="008A500C" w:rsidRDefault="00E8083C" w:rsidP="00C205E1">
                  <w:pPr>
                    <w:jc w:val="both"/>
                    <w:rPr>
                      <w:sz w:val="22"/>
                      <w:szCs w:val="22"/>
                    </w:rPr>
                  </w:pPr>
                </w:p>
              </w:tc>
              <w:tc>
                <w:tcPr>
                  <w:tcW w:w="513" w:type="dxa"/>
                  <w:tcBorders>
                    <w:top w:val="nil"/>
                    <w:left w:val="nil"/>
                    <w:bottom w:val="single" w:sz="4" w:space="0" w:color="auto"/>
                    <w:right w:val="single" w:sz="4" w:space="0" w:color="auto"/>
                  </w:tcBorders>
                  <w:shd w:val="clear" w:color="auto" w:fill="auto"/>
                  <w:vAlign w:val="center"/>
                </w:tcPr>
                <w:p w14:paraId="730CF1E2" w14:textId="77777777" w:rsidR="00E8083C" w:rsidRPr="008A500C" w:rsidRDefault="00E8083C" w:rsidP="00C205E1">
                  <w:pPr>
                    <w:jc w:val="both"/>
                    <w:rPr>
                      <w:sz w:val="22"/>
                      <w:szCs w:val="22"/>
                      <w:lang w:val="bg-BG"/>
                    </w:rPr>
                  </w:pPr>
                  <w:r w:rsidRPr="008A500C">
                    <w:rPr>
                      <w:sz w:val="22"/>
                      <w:szCs w:val="22"/>
                      <w:lang w:val="bg-BG"/>
                    </w:rPr>
                    <w:t>2</w:t>
                  </w:r>
                </w:p>
              </w:tc>
            </w:tr>
          </w:tbl>
          <w:p w14:paraId="1F801FCF" w14:textId="77777777" w:rsidR="00E8083C" w:rsidRPr="008A500C" w:rsidRDefault="00E8083C" w:rsidP="00C205E1">
            <w:pPr>
              <w:jc w:val="both"/>
              <w:rPr>
                <w:sz w:val="22"/>
                <w:szCs w:val="22"/>
                <w:lang w:val="bg-BG"/>
              </w:rPr>
            </w:pPr>
          </w:p>
        </w:tc>
        <w:tc>
          <w:tcPr>
            <w:tcW w:w="426" w:type="dxa"/>
            <w:tcBorders>
              <w:top w:val="nil"/>
              <w:left w:val="single" w:sz="12" w:space="0" w:color="auto"/>
              <w:bottom w:val="single" w:sz="4" w:space="0" w:color="auto"/>
              <w:right w:val="single" w:sz="4" w:space="0" w:color="auto"/>
            </w:tcBorders>
            <w:shd w:val="clear" w:color="000000" w:fill="EBF1DE"/>
            <w:vAlign w:val="center"/>
          </w:tcPr>
          <w:p w14:paraId="11511AC6" w14:textId="77777777" w:rsidR="00E8083C" w:rsidRPr="008A500C" w:rsidRDefault="00E8083C" w:rsidP="00C205E1">
            <w:pPr>
              <w:jc w:val="both"/>
              <w:rPr>
                <w:b/>
                <w:sz w:val="24"/>
                <w:szCs w:val="24"/>
              </w:rPr>
            </w:pPr>
          </w:p>
        </w:tc>
        <w:tc>
          <w:tcPr>
            <w:tcW w:w="425" w:type="dxa"/>
            <w:tcBorders>
              <w:top w:val="nil"/>
              <w:left w:val="nil"/>
              <w:bottom w:val="single" w:sz="4" w:space="0" w:color="auto"/>
              <w:right w:val="single" w:sz="12" w:space="0" w:color="auto"/>
            </w:tcBorders>
            <w:shd w:val="clear" w:color="000000" w:fill="EBF1DE"/>
            <w:vAlign w:val="center"/>
          </w:tcPr>
          <w:p w14:paraId="6F7CD7D9" w14:textId="77777777" w:rsidR="00E8083C" w:rsidRPr="008A500C" w:rsidRDefault="00E8083C" w:rsidP="00C205E1">
            <w:pPr>
              <w:jc w:val="both"/>
              <w:rPr>
                <w:b/>
                <w:sz w:val="24"/>
                <w:szCs w:val="24"/>
                <w:lang w:val="bg-BG"/>
              </w:rPr>
            </w:pPr>
            <w:r w:rsidRPr="008A500C">
              <w:rPr>
                <w:b/>
                <w:sz w:val="24"/>
                <w:szCs w:val="24"/>
                <w:lang w:val="bg-BG"/>
              </w:rPr>
              <w:t>2</w:t>
            </w:r>
          </w:p>
        </w:tc>
        <w:tc>
          <w:tcPr>
            <w:tcW w:w="380" w:type="dxa"/>
            <w:tcBorders>
              <w:top w:val="nil"/>
              <w:left w:val="single" w:sz="12" w:space="0" w:color="auto"/>
              <w:bottom w:val="single" w:sz="4" w:space="0" w:color="auto"/>
              <w:right w:val="single" w:sz="4" w:space="0" w:color="auto"/>
            </w:tcBorders>
            <w:shd w:val="clear" w:color="auto" w:fill="auto"/>
            <w:vAlign w:val="center"/>
          </w:tcPr>
          <w:p w14:paraId="23718955" w14:textId="77777777" w:rsidR="00E8083C" w:rsidRPr="008A500C" w:rsidRDefault="00E8083C" w:rsidP="00C205E1">
            <w:pPr>
              <w:jc w:val="both"/>
              <w:rPr>
                <w:sz w:val="24"/>
                <w:szCs w:val="24"/>
              </w:rPr>
            </w:pPr>
          </w:p>
        </w:tc>
        <w:tc>
          <w:tcPr>
            <w:tcW w:w="329" w:type="dxa"/>
            <w:tcBorders>
              <w:top w:val="nil"/>
              <w:left w:val="nil"/>
              <w:bottom w:val="single" w:sz="4" w:space="0" w:color="auto"/>
              <w:right w:val="single" w:sz="12" w:space="0" w:color="auto"/>
            </w:tcBorders>
            <w:shd w:val="clear" w:color="auto" w:fill="auto"/>
            <w:vAlign w:val="center"/>
          </w:tcPr>
          <w:p w14:paraId="55AE5220"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1B918412" w14:textId="77777777" w:rsidR="00E8083C" w:rsidRPr="008A500C" w:rsidRDefault="00E8083C" w:rsidP="00C205E1">
            <w:pPr>
              <w:jc w:val="both"/>
              <w:rPr>
                <w:sz w:val="24"/>
                <w:szCs w:val="24"/>
              </w:rPr>
            </w:pPr>
          </w:p>
        </w:tc>
        <w:tc>
          <w:tcPr>
            <w:tcW w:w="425" w:type="dxa"/>
            <w:tcBorders>
              <w:top w:val="nil"/>
              <w:left w:val="nil"/>
              <w:bottom w:val="single" w:sz="4" w:space="0" w:color="auto"/>
              <w:right w:val="single" w:sz="12" w:space="0" w:color="auto"/>
            </w:tcBorders>
            <w:shd w:val="clear" w:color="000000" w:fill="EBF1DE"/>
            <w:vAlign w:val="center"/>
          </w:tcPr>
          <w:p w14:paraId="38847657"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4CBCAC3D" w14:textId="77777777" w:rsidR="00E8083C" w:rsidRPr="008A500C" w:rsidRDefault="00E8083C" w:rsidP="00C205E1">
            <w:pPr>
              <w:jc w:val="both"/>
              <w:rPr>
                <w:sz w:val="24"/>
                <w:szCs w:val="24"/>
              </w:rPr>
            </w:pPr>
          </w:p>
        </w:tc>
        <w:tc>
          <w:tcPr>
            <w:tcW w:w="441" w:type="dxa"/>
            <w:tcBorders>
              <w:top w:val="nil"/>
              <w:left w:val="nil"/>
              <w:bottom w:val="single" w:sz="4" w:space="0" w:color="auto"/>
              <w:right w:val="single" w:sz="12" w:space="0" w:color="auto"/>
            </w:tcBorders>
            <w:shd w:val="clear" w:color="auto" w:fill="auto"/>
            <w:vAlign w:val="center"/>
          </w:tcPr>
          <w:p w14:paraId="7D2888AF" w14:textId="77777777" w:rsidR="00E8083C" w:rsidRPr="008A500C" w:rsidRDefault="00E8083C" w:rsidP="00C205E1">
            <w:pPr>
              <w:jc w:val="both"/>
              <w:rPr>
                <w:sz w:val="24"/>
                <w:szCs w:val="24"/>
                <w:lang w:val="bg-BG"/>
              </w:rPr>
            </w:pPr>
            <w:r w:rsidRPr="008A500C">
              <w:rPr>
                <w:sz w:val="24"/>
                <w:szCs w:val="24"/>
                <w:lang w:val="bg-BG"/>
              </w:rPr>
              <w:t>2</w:t>
            </w:r>
          </w:p>
        </w:tc>
      </w:tr>
      <w:tr w:rsidR="00E8083C" w:rsidRPr="008A500C" w14:paraId="0C6F0858"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70976997" w14:textId="77777777" w:rsidR="00E8083C" w:rsidRPr="008A500C" w:rsidRDefault="00E8083C" w:rsidP="00C205E1">
            <w:pPr>
              <w:jc w:val="both"/>
              <w:rPr>
                <w:sz w:val="22"/>
                <w:szCs w:val="22"/>
                <w:lang w:val="bg-BG" w:eastAsia="bg-BG"/>
              </w:rPr>
            </w:pPr>
          </w:p>
        </w:tc>
        <w:tc>
          <w:tcPr>
            <w:tcW w:w="5645" w:type="dxa"/>
            <w:tcBorders>
              <w:top w:val="single" w:sz="4" w:space="0" w:color="auto"/>
              <w:left w:val="single" w:sz="12" w:space="0" w:color="auto"/>
              <w:bottom w:val="single" w:sz="4" w:space="0" w:color="auto"/>
              <w:right w:val="single" w:sz="12" w:space="0" w:color="auto"/>
            </w:tcBorders>
            <w:shd w:val="clear" w:color="auto" w:fill="auto"/>
          </w:tcPr>
          <w:p w14:paraId="7BBAC515" w14:textId="77777777" w:rsidR="00E8083C" w:rsidRPr="008A500C" w:rsidRDefault="00E8083C" w:rsidP="00C205E1">
            <w:pPr>
              <w:ind w:right="-203"/>
              <w:jc w:val="both"/>
              <w:rPr>
                <w:sz w:val="22"/>
                <w:szCs w:val="22"/>
                <w:lang w:val="ru-RU"/>
              </w:rPr>
            </w:pPr>
            <w:r w:rsidRPr="008A500C">
              <w:rPr>
                <w:sz w:val="22"/>
                <w:szCs w:val="22"/>
                <w:lang w:val="bg-BG"/>
              </w:rPr>
              <w:t>4</w:t>
            </w:r>
            <w:r w:rsidRPr="008A500C">
              <w:rPr>
                <w:sz w:val="22"/>
                <w:szCs w:val="22"/>
                <w:lang w:val="ru-RU"/>
              </w:rPr>
              <w:t xml:space="preserve">.Акт за изпълнени видове СМР (по образеца </w:t>
            </w:r>
            <w:r w:rsidRPr="008A500C">
              <w:rPr>
                <w:i/>
                <w:sz w:val="22"/>
                <w:szCs w:val="22"/>
                <w:lang w:val="ru-RU"/>
              </w:rPr>
              <w:t>Приложение – Акт за СМР</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4727A0F4" w14:textId="77777777" w:rsidR="00E8083C" w:rsidRPr="008A500C" w:rsidRDefault="00E8083C" w:rsidP="00C205E1">
            <w:pPr>
              <w:jc w:val="both"/>
              <w:rPr>
                <w:b/>
                <w:sz w:val="24"/>
                <w:szCs w:val="24"/>
                <w:lang w:val="bg-BG"/>
              </w:rPr>
            </w:pPr>
            <w:r w:rsidRPr="008A500C">
              <w:rPr>
                <w:b/>
                <w:sz w:val="24"/>
                <w:szCs w:val="24"/>
                <w:lang w:val="bg-BG"/>
              </w:rPr>
              <w:t>4</w:t>
            </w:r>
          </w:p>
        </w:tc>
        <w:tc>
          <w:tcPr>
            <w:tcW w:w="425" w:type="dxa"/>
            <w:tcBorders>
              <w:top w:val="nil"/>
              <w:left w:val="nil"/>
              <w:bottom w:val="single" w:sz="4" w:space="0" w:color="auto"/>
              <w:right w:val="single" w:sz="12" w:space="0" w:color="auto"/>
            </w:tcBorders>
            <w:shd w:val="clear" w:color="000000" w:fill="EBF1DE"/>
            <w:vAlign w:val="center"/>
          </w:tcPr>
          <w:p w14:paraId="565680E3" w14:textId="77777777" w:rsidR="00E8083C" w:rsidRPr="008A500C" w:rsidRDefault="00E8083C" w:rsidP="00C205E1">
            <w:pPr>
              <w:jc w:val="both"/>
              <w:rPr>
                <w:b/>
                <w:sz w:val="24"/>
                <w:szCs w:val="24"/>
              </w:rPr>
            </w:pPr>
          </w:p>
        </w:tc>
        <w:tc>
          <w:tcPr>
            <w:tcW w:w="380" w:type="dxa"/>
            <w:tcBorders>
              <w:top w:val="nil"/>
              <w:left w:val="single" w:sz="12" w:space="0" w:color="auto"/>
              <w:bottom w:val="single" w:sz="4" w:space="0" w:color="auto"/>
              <w:right w:val="single" w:sz="4" w:space="0" w:color="auto"/>
            </w:tcBorders>
            <w:shd w:val="clear" w:color="auto" w:fill="auto"/>
            <w:vAlign w:val="center"/>
          </w:tcPr>
          <w:p w14:paraId="4F9B72E9"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4" w:space="0" w:color="auto"/>
              <w:right w:val="single" w:sz="12" w:space="0" w:color="auto"/>
            </w:tcBorders>
            <w:shd w:val="clear" w:color="auto" w:fill="auto"/>
            <w:vAlign w:val="center"/>
          </w:tcPr>
          <w:p w14:paraId="19942472"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6346EE0C" w14:textId="77777777" w:rsidR="00E8083C" w:rsidRPr="008A500C" w:rsidRDefault="00E8083C" w:rsidP="00C205E1">
            <w:pPr>
              <w:jc w:val="both"/>
              <w:rPr>
                <w:sz w:val="24"/>
                <w:szCs w:val="24"/>
              </w:rPr>
            </w:pP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33272AE3"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00A508DB" w14:textId="77777777" w:rsidR="00E8083C" w:rsidRPr="008A500C" w:rsidRDefault="00E8083C" w:rsidP="00C205E1">
            <w:pPr>
              <w:jc w:val="both"/>
              <w:rPr>
                <w:sz w:val="24"/>
                <w:szCs w:val="24"/>
              </w:rPr>
            </w:pPr>
            <w:r w:rsidRPr="008A500C">
              <w:rPr>
                <w:sz w:val="24"/>
                <w:szCs w:val="24"/>
              </w:rPr>
              <w:t>2</w:t>
            </w:r>
          </w:p>
        </w:tc>
        <w:tc>
          <w:tcPr>
            <w:tcW w:w="441" w:type="dxa"/>
            <w:tcBorders>
              <w:top w:val="nil"/>
              <w:left w:val="nil"/>
              <w:bottom w:val="single" w:sz="4" w:space="0" w:color="auto"/>
              <w:right w:val="single" w:sz="12" w:space="0" w:color="auto"/>
            </w:tcBorders>
            <w:shd w:val="clear" w:color="auto" w:fill="auto"/>
            <w:vAlign w:val="center"/>
          </w:tcPr>
          <w:p w14:paraId="56516A7C" w14:textId="77777777" w:rsidR="00E8083C" w:rsidRPr="008A500C" w:rsidRDefault="00E8083C" w:rsidP="00C205E1">
            <w:pPr>
              <w:jc w:val="both"/>
              <w:rPr>
                <w:sz w:val="24"/>
                <w:szCs w:val="24"/>
              </w:rPr>
            </w:pPr>
          </w:p>
        </w:tc>
      </w:tr>
      <w:tr w:rsidR="00E8083C" w:rsidRPr="008A500C" w14:paraId="16E28541" w14:textId="77777777" w:rsidTr="00EC7E04">
        <w:trPr>
          <w:trHeight w:val="622"/>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A9FC920"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7EF38A17" w14:textId="77777777" w:rsidR="00E8083C" w:rsidRPr="008A500C" w:rsidRDefault="00E8083C" w:rsidP="00C205E1">
            <w:pPr>
              <w:jc w:val="both"/>
              <w:rPr>
                <w:sz w:val="22"/>
                <w:szCs w:val="22"/>
                <w:lang w:val="ru-RU"/>
              </w:rPr>
            </w:pPr>
            <w:r w:rsidRPr="008A500C">
              <w:rPr>
                <w:sz w:val="22"/>
                <w:szCs w:val="22"/>
                <w:lang w:val="bg-BG"/>
              </w:rPr>
              <w:t>5</w:t>
            </w:r>
            <w:r w:rsidRPr="008A500C">
              <w:rPr>
                <w:sz w:val="22"/>
                <w:szCs w:val="22"/>
                <w:lang w:val="ru-RU"/>
              </w:rPr>
              <w:t xml:space="preserve">.Подробна количествена сметка за изпълнените видове работи (по образеца </w:t>
            </w:r>
            <w:r w:rsidRPr="008A500C">
              <w:rPr>
                <w:i/>
                <w:sz w:val="22"/>
                <w:szCs w:val="22"/>
                <w:lang w:val="ru-RU"/>
              </w:rPr>
              <w:t>Приложение – ПКС</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6005A0C5" w14:textId="77777777" w:rsidR="00E8083C" w:rsidRPr="008A500C" w:rsidRDefault="00E8083C" w:rsidP="00C205E1">
            <w:pPr>
              <w:jc w:val="both"/>
              <w:rPr>
                <w:b/>
                <w:sz w:val="24"/>
                <w:szCs w:val="24"/>
                <w:lang w:val="bg-BG"/>
              </w:rPr>
            </w:pPr>
            <w:r w:rsidRPr="008A500C">
              <w:rPr>
                <w:b/>
                <w:sz w:val="24"/>
                <w:szCs w:val="24"/>
                <w:lang w:val="bg-BG"/>
              </w:rPr>
              <w:t>3</w:t>
            </w:r>
          </w:p>
        </w:tc>
        <w:tc>
          <w:tcPr>
            <w:tcW w:w="425" w:type="dxa"/>
            <w:tcBorders>
              <w:top w:val="nil"/>
              <w:left w:val="nil"/>
              <w:bottom w:val="single" w:sz="4" w:space="0" w:color="auto"/>
              <w:right w:val="single" w:sz="12" w:space="0" w:color="auto"/>
            </w:tcBorders>
            <w:shd w:val="clear" w:color="000000" w:fill="EBF1DE"/>
            <w:vAlign w:val="center"/>
          </w:tcPr>
          <w:p w14:paraId="52F58EB1" w14:textId="77777777" w:rsidR="00E8083C" w:rsidRPr="008A500C" w:rsidRDefault="00E8083C" w:rsidP="00C205E1">
            <w:pPr>
              <w:jc w:val="both"/>
              <w:rPr>
                <w:b/>
                <w:sz w:val="24"/>
                <w:szCs w:val="24"/>
              </w:rPr>
            </w:pPr>
          </w:p>
        </w:tc>
        <w:tc>
          <w:tcPr>
            <w:tcW w:w="380" w:type="dxa"/>
            <w:tcBorders>
              <w:top w:val="nil"/>
              <w:left w:val="single" w:sz="12" w:space="0" w:color="auto"/>
              <w:bottom w:val="single" w:sz="4" w:space="0" w:color="auto"/>
              <w:right w:val="single" w:sz="4" w:space="0" w:color="auto"/>
            </w:tcBorders>
            <w:shd w:val="clear" w:color="auto" w:fill="auto"/>
            <w:vAlign w:val="center"/>
          </w:tcPr>
          <w:p w14:paraId="316FF012"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4" w:space="0" w:color="auto"/>
              <w:right w:val="single" w:sz="12" w:space="0" w:color="auto"/>
            </w:tcBorders>
            <w:shd w:val="clear" w:color="auto" w:fill="auto"/>
            <w:vAlign w:val="center"/>
          </w:tcPr>
          <w:p w14:paraId="2E59BF3A"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4409E1FF" w14:textId="77777777" w:rsidR="00E8083C" w:rsidRPr="008A500C" w:rsidRDefault="00E8083C" w:rsidP="00C205E1">
            <w:pPr>
              <w:jc w:val="both"/>
              <w:rPr>
                <w:sz w:val="24"/>
                <w:szCs w:val="24"/>
              </w:rPr>
            </w:pP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4A2FC9E1"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26609934" w14:textId="77777777" w:rsidR="00E8083C" w:rsidRPr="008A500C" w:rsidRDefault="00E8083C" w:rsidP="00C205E1">
            <w:pPr>
              <w:jc w:val="both"/>
              <w:rPr>
                <w:sz w:val="24"/>
                <w:szCs w:val="24"/>
              </w:rPr>
            </w:pPr>
            <w:r w:rsidRPr="008A500C">
              <w:rPr>
                <w:sz w:val="24"/>
                <w:szCs w:val="24"/>
              </w:rPr>
              <w:t>1</w:t>
            </w:r>
          </w:p>
        </w:tc>
        <w:tc>
          <w:tcPr>
            <w:tcW w:w="441" w:type="dxa"/>
            <w:tcBorders>
              <w:top w:val="nil"/>
              <w:left w:val="nil"/>
              <w:bottom w:val="single" w:sz="4" w:space="0" w:color="auto"/>
              <w:right w:val="single" w:sz="12" w:space="0" w:color="auto"/>
            </w:tcBorders>
            <w:shd w:val="clear" w:color="auto" w:fill="auto"/>
            <w:vAlign w:val="center"/>
          </w:tcPr>
          <w:p w14:paraId="62E218E9" w14:textId="77777777" w:rsidR="00E8083C" w:rsidRPr="008A500C" w:rsidRDefault="00E8083C" w:rsidP="00C205E1">
            <w:pPr>
              <w:jc w:val="both"/>
              <w:rPr>
                <w:sz w:val="24"/>
                <w:szCs w:val="24"/>
              </w:rPr>
            </w:pPr>
          </w:p>
        </w:tc>
      </w:tr>
      <w:tr w:rsidR="00E8083C" w:rsidRPr="008A500C" w14:paraId="5D27AF64" w14:textId="77777777" w:rsidTr="00EC7E04">
        <w:trPr>
          <w:trHeight w:val="68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0B1EC397"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36423B71" w14:textId="77777777" w:rsidR="00E8083C" w:rsidRPr="008A500C" w:rsidRDefault="00E8083C" w:rsidP="00C205E1">
            <w:pPr>
              <w:jc w:val="both"/>
              <w:rPr>
                <w:sz w:val="22"/>
                <w:szCs w:val="22"/>
                <w:lang w:val="ru-RU"/>
              </w:rPr>
            </w:pPr>
            <w:r w:rsidRPr="008A500C">
              <w:rPr>
                <w:sz w:val="22"/>
                <w:szCs w:val="22"/>
                <w:lang w:val="bg-BG"/>
              </w:rPr>
              <w:t>6</w:t>
            </w:r>
            <w:r w:rsidRPr="008A500C">
              <w:rPr>
                <w:sz w:val="22"/>
                <w:szCs w:val="22"/>
                <w:lang w:val="ru-RU"/>
              </w:rPr>
              <w:t xml:space="preserve">.Заповеди в заповедната книга на обекта, при наличие на такива </w:t>
            </w:r>
            <w:r w:rsidRPr="008A500C">
              <w:rPr>
                <w:i/>
                <w:sz w:val="22"/>
                <w:szCs w:val="22"/>
                <w:lang w:val="ru-RU"/>
              </w:rPr>
              <w:t xml:space="preserve">(важи само в случай на </w:t>
            </w:r>
            <w:r w:rsidRPr="008A500C">
              <w:rPr>
                <w:i/>
                <w:sz w:val="22"/>
                <w:szCs w:val="22"/>
                <w:lang w:val="bg-BG"/>
              </w:rPr>
              <w:t xml:space="preserve">издадено </w:t>
            </w:r>
            <w:r w:rsidRPr="008A500C">
              <w:rPr>
                <w:i/>
                <w:sz w:val="22"/>
                <w:szCs w:val="22"/>
                <w:lang w:val="ru-RU"/>
              </w:rPr>
              <w:t>разрешение за строеж)</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25EF31BF" w14:textId="77777777" w:rsidR="00E8083C" w:rsidRPr="008A500C" w:rsidRDefault="00E8083C" w:rsidP="00C205E1">
            <w:pPr>
              <w:jc w:val="both"/>
              <w:rPr>
                <w:b/>
                <w:sz w:val="24"/>
                <w:szCs w:val="24"/>
              </w:rPr>
            </w:pPr>
            <w:r w:rsidRPr="008A500C">
              <w:rPr>
                <w:b/>
                <w:sz w:val="24"/>
                <w:szCs w:val="24"/>
              </w:rPr>
              <w:t>х1</w:t>
            </w:r>
          </w:p>
        </w:tc>
        <w:tc>
          <w:tcPr>
            <w:tcW w:w="425" w:type="dxa"/>
            <w:tcBorders>
              <w:top w:val="nil"/>
              <w:left w:val="nil"/>
              <w:bottom w:val="single" w:sz="4" w:space="0" w:color="auto"/>
              <w:right w:val="single" w:sz="12" w:space="0" w:color="auto"/>
            </w:tcBorders>
            <w:shd w:val="clear" w:color="000000" w:fill="EBF1DE"/>
            <w:vAlign w:val="center"/>
          </w:tcPr>
          <w:p w14:paraId="6454421A" w14:textId="77777777" w:rsidR="00E8083C" w:rsidRPr="008A500C" w:rsidRDefault="00E8083C" w:rsidP="00C205E1">
            <w:pPr>
              <w:jc w:val="both"/>
              <w:rPr>
                <w:b/>
                <w:sz w:val="24"/>
                <w:szCs w:val="24"/>
              </w:rPr>
            </w:pPr>
            <w:r w:rsidRPr="008A500C">
              <w:rPr>
                <w:b/>
                <w:sz w:val="24"/>
                <w:szCs w:val="24"/>
              </w:rPr>
              <w:t>х2</w:t>
            </w:r>
          </w:p>
        </w:tc>
        <w:tc>
          <w:tcPr>
            <w:tcW w:w="380" w:type="dxa"/>
            <w:tcBorders>
              <w:top w:val="nil"/>
              <w:left w:val="single" w:sz="12" w:space="0" w:color="auto"/>
              <w:bottom w:val="single" w:sz="4" w:space="0" w:color="auto"/>
              <w:right w:val="single" w:sz="4" w:space="0" w:color="auto"/>
            </w:tcBorders>
            <w:shd w:val="clear" w:color="auto" w:fill="auto"/>
            <w:vAlign w:val="center"/>
          </w:tcPr>
          <w:p w14:paraId="0F78D7DC" w14:textId="77777777" w:rsidR="00E8083C" w:rsidRPr="008A500C" w:rsidRDefault="00E8083C" w:rsidP="00C205E1">
            <w:pPr>
              <w:jc w:val="both"/>
              <w:rPr>
                <w:sz w:val="24"/>
                <w:szCs w:val="24"/>
              </w:rPr>
            </w:pPr>
          </w:p>
        </w:tc>
        <w:tc>
          <w:tcPr>
            <w:tcW w:w="329" w:type="dxa"/>
            <w:tcBorders>
              <w:top w:val="nil"/>
              <w:left w:val="nil"/>
              <w:bottom w:val="single" w:sz="4" w:space="0" w:color="auto"/>
              <w:right w:val="single" w:sz="12" w:space="0" w:color="auto"/>
            </w:tcBorders>
            <w:shd w:val="clear" w:color="auto" w:fill="auto"/>
            <w:vAlign w:val="center"/>
          </w:tcPr>
          <w:p w14:paraId="29FDC26E" w14:textId="77777777" w:rsidR="00E8083C" w:rsidRPr="008A500C" w:rsidRDefault="00E8083C" w:rsidP="00C205E1">
            <w:pPr>
              <w:jc w:val="both"/>
              <w:rPr>
                <w:sz w:val="24"/>
                <w:szCs w:val="24"/>
              </w:rPr>
            </w:pPr>
            <w:r w:rsidRPr="008A500C">
              <w:rPr>
                <w:sz w:val="24"/>
                <w:szCs w:val="24"/>
              </w:rPr>
              <w:t>х1</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0718AF96" w14:textId="77777777" w:rsidR="00E8083C" w:rsidRPr="008A500C" w:rsidRDefault="00E8083C" w:rsidP="00C205E1">
            <w:pPr>
              <w:jc w:val="both"/>
              <w:rPr>
                <w:sz w:val="24"/>
                <w:szCs w:val="24"/>
              </w:rPr>
            </w:pPr>
            <w:r w:rsidRPr="008A500C">
              <w:rPr>
                <w:sz w:val="24"/>
                <w:szCs w:val="24"/>
              </w:rPr>
              <w:t>х1</w:t>
            </w:r>
          </w:p>
        </w:tc>
        <w:tc>
          <w:tcPr>
            <w:tcW w:w="425" w:type="dxa"/>
            <w:tcBorders>
              <w:top w:val="nil"/>
              <w:left w:val="nil"/>
              <w:bottom w:val="single" w:sz="4" w:space="0" w:color="auto"/>
              <w:right w:val="single" w:sz="12" w:space="0" w:color="auto"/>
            </w:tcBorders>
            <w:shd w:val="clear" w:color="000000" w:fill="EBF1DE"/>
            <w:vAlign w:val="center"/>
          </w:tcPr>
          <w:p w14:paraId="5914B4C1"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0A6730D9" w14:textId="77777777" w:rsidR="00E8083C" w:rsidRPr="008A500C" w:rsidRDefault="00E8083C" w:rsidP="00C205E1">
            <w:pPr>
              <w:jc w:val="both"/>
              <w:rPr>
                <w:sz w:val="24"/>
                <w:szCs w:val="24"/>
              </w:rPr>
            </w:pPr>
          </w:p>
        </w:tc>
        <w:tc>
          <w:tcPr>
            <w:tcW w:w="441" w:type="dxa"/>
            <w:tcBorders>
              <w:top w:val="nil"/>
              <w:left w:val="nil"/>
              <w:bottom w:val="single" w:sz="4" w:space="0" w:color="auto"/>
              <w:right w:val="single" w:sz="12" w:space="0" w:color="auto"/>
            </w:tcBorders>
            <w:shd w:val="clear" w:color="auto" w:fill="auto"/>
            <w:vAlign w:val="center"/>
          </w:tcPr>
          <w:p w14:paraId="33C9BB6A" w14:textId="77777777" w:rsidR="00E8083C" w:rsidRPr="008A500C" w:rsidRDefault="00E8083C" w:rsidP="00C205E1">
            <w:pPr>
              <w:jc w:val="both"/>
              <w:rPr>
                <w:sz w:val="24"/>
                <w:szCs w:val="24"/>
              </w:rPr>
            </w:pPr>
            <w:r w:rsidRPr="008A500C">
              <w:rPr>
                <w:sz w:val="24"/>
                <w:szCs w:val="24"/>
              </w:rPr>
              <w:t>х1</w:t>
            </w:r>
          </w:p>
        </w:tc>
      </w:tr>
      <w:tr w:rsidR="00E8083C" w:rsidRPr="008A500C" w14:paraId="0C209330" w14:textId="77777777" w:rsidTr="00EC7E04">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56808005"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1ABC20DA" w14:textId="77777777" w:rsidR="00E8083C" w:rsidRPr="008A500C" w:rsidRDefault="00E8083C" w:rsidP="00C205E1">
            <w:pPr>
              <w:jc w:val="both"/>
              <w:rPr>
                <w:sz w:val="22"/>
                <w:szCs w:val="22"/>
                <w:lang w:val="ru-RU"/>
              </w:rPr>
            </w:pPr>
            <w:r w:rsidRPr="008A500C">
              <w:rPr>
                <w:sz w:val="22"/>
                <w:szCs w:val="22"/>
                <w:lang w:val="bg-BG"/>
              </w:rPr>
              <w:t>7</w:t>
            </w:r>
            <w:r w:rsidRPr="008A500C">
              <w:rPr>
                <w:sz w:val="22"/>
                <w:szCs w:val="22"/>
                <w:lang w:val="ru-RU"/>
              </w:rPr>
              <w:t xml:space="preserve">.Констативен протокол за допълнителни и нови количества СМР (по образеца </w:t>
            </w:r>
            <w:r w:rsidRPr="008A500C">
              <w:rPr>
                <w:i/>
                <w:sz w:val="22"/>
                <w:szCs w:val="22"/>
                <w:lang w:val="ru-RU"/>
              </w:rPr>
              <w:t>Приложение – Протокол допълнителни и нови  СМР</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3E45074A" w14:textId="77777777" w:rsidR="00E8083C" w:rsidRPr="008A500C" w:rsidRDefault="00E8083C" w:rsidP="00C205E1">
            <w:pPr>
              <w:jc w:val="both"/>
              <w:rPr>
                <w:b/>
                <w:sz w:val="24"/>
                <w:szCs w:val="24"/>
                <w:lang w:val="bg-BG"/>
              </w:rPr>
            </w:pPr>
            <w:r w:rsidRPr="008A500C">
              <w:rPr>
                <w:b/>
                <w:sz w:val="24"/>
                <w:szCs w:val="24"/>
                <w:lang w:val="bg-BG"/>
              </w:rPr>
              <w:t>3</w:t>
            </w:r>
          </w:p>
        </w:tc>
        <w:tc>
          <w:tcPr>
            <w:tcW w:w="425" w:type="dxa"/>
            <w:tcBorders>
              <w:top w:val="nil"/>
              <w:left w:val="nil"/>
              <w:bottom w:val="single" w:sz="4" w:space="0" w:color="auto"/>
              <w:right w:val="single" w:sz="12" w:space="0" w:color="auto"/>
            </w:tcBorders>
            <w:shd w:val="clear" w:color="000000" w:fill="EBF1DE"/>
            <w:vAlign w:val="center"/>
          </w:tcPr>
          <w:p w14:paraId="79356F48" w14:textId="77777777" w:rsidR="00E8083C" w:rsidRPr="008A500C" w:rsidRDefault="00E8083C" w:rsidP="00C205E1">
            <w:pPr>
              <w:jc w:val="both"/>
              <w:rPr>
                <w:b/>
                <w:sz w:val="24"/>
                <w:szCs w:val="24"/>
              </w:rPr>
            </w:pPr>
          </w:p>
        </w:tc>
        <w:tc>
          <w:tcPr>
            <w:tcW w:w="380" w:type="dxa"/>
            <w:tcBorders>
              <w:top w:val="nil"/>
              <w:left w:val="single" w:sz="12" w:space="0" w:color="auto"/>
              <w:bottom w:val="single" w:sz="4" w:space="0" w:color="auto"/>
              <w:right w:val="single" w:sz="4" w:space="0" w:color="auto"/>
            </w:tcBorders>
            <w:shd w:val="clear" w:color="auto" w:fill="auto"/>
            <w:vAlign w:val="center"/>
          </w:tcPr>
          <w:p w14:paraId="11FB0F5A"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4" w:space="0" w:color="auto"/>
              <w:right w:val="single" w:sz="12" w:space="0" w:color="auto"/>
            </w:tcBorders>
            <w:shd w:val="clear" w:color="auto" w:fill="auto"/>
            <w:vAlign w:val="center"/>
          </w:tcPr>
          <w:p w14:paraId="67889C47"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7EE02C8D" w14:textId="77777777" w:rsidR="00E8083C" w:rsidRPr="008A500C" w:rsidRDefault="00E8083C" w:rsidP="00C205E1">
            <w:pPr>
              <w:jc w:val="both"/>
              <w:rPr>
                <w:sz w:val="24"/>
                <w:szCs w:val="24"/>
              </w:rPr>
            </w:pP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791A187A"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7929F8E0" w14:textId="77777777" w:rsidR="00E8083C" w:rsidRPr="008A500C" w:rsidRDefault="00E8083C" w:rsidP="00C205E1">
            <w:pPr>
              <w:jc w:val="both"/>
              <w:rPr>
                <w:sz w:val="24"/>
                <w:szCs w:val="24"/>
              </w:rPr>
            </w:pPr>
            <w:r w:rsidRPr="008A500C">
              <w:rPr>
                <w:sz w:val="24"/>
                <w:szCs w:val="24"/>
              </w:rPr>
              <w:t>1</w:t>
            </w:r>
          </w:p>
        </w:tc>
        <w:tc>
          <w:tcPr>
            <w:tcW w:w="441" w:type="dxa"/>
            <w:tcBorders>
              <w:top w:val="nil"/>
              <w:left w:val="nil"/>
              <w:bottom w:val="single" w:sz="4" w:space="0" w:color="auto"/>
              <w:right w:val="single" w:sz="12" w:space="0" w:color="auto"/>
            </w:tcBorders>
            <w:shd w:val="clear" w:color="auto" w:fill="auto"/>
            <w:vAlign w:val="center"/>
          </w:tcPr>
          <w:p w14:paraId="5A3DB39E" w14:textId="77777777" w:rsidR="00E8083C" w:rsidRPr="008A500C" w:rsidRDefault="00E8083C" w:rsidP="00C205E1">
            <w:pPr>
              <w:jc w:val="both"/>
              <w:rPr>
                <w:sz w:val="24"/>
                <w:szCs w:val="24"/>
              </w:rPr>
            </w:pPr>
          </w:p>
        </w:tc>
      </w:tr>
      <w:tr w:rsidR="00E8083C" w:rsidRPr="008A500C" w14:paraId="0ADE932C" w14:textId="77777777" w:rsidTr="00EC7E04">
        <w:trPr>
          <w:trHeight w:val="34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58BB434C"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2311908E" w14:textId="1F592569" w:rsidR="00E8083C" w:rsidRPr="008A500C" w:rsidRDefault="00E8083C" w:rsidP="00C205E1">
            <w:pPr>
              <w:jc w:val="both"/>
              <w:rPr>
                <w:sz w:val="22"/>
                <w:szCs w:val="22"/>
                <w:lang w:val="ru-RU"/>
              </w:rPr>
            </w:pPr>
            <w:r w:rsidRPr="008A500C">
              <w:rPr>
                <w:sz w:val="22"/>
                <w:szCs w:val="22"/>
                <w:lang w:val="bg-BG"/>
              </w:rPr>
              <w:t>8</w:t>
            </w:r>
            <w:r w:rsidRPr="008A500C">
              <w:rPr>
                <w:sz w:val="22"/>
                <w:szCs w:val="22"/>
                <w:lang w:val="ru-RU"/>
              </w:rPr>
              <w:t>.</w:t>
            </w:r>
            <w:r w:rsidR="00EA4B28" w:rsidRPr="008A500C">
              <w:rPr>
                <w:sz w:val="22"/>
                <w:szCs w:val="22"/>
                <w:lang w:val="ru-RU"/>
              </w:rPr>
              <w:t>Анализи на единичните цени на новите видове работи, вкл. фактури за основните материали</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73E3582C" w14:textId="77777777" w:rsidR="00E8083C" w:rsidRPr="008A500C" w:rsidRDefault="00E8083C" w:rsidP="00C205E1">
            <w:pPr>
              <w:jc w:val="both"/>
              <w:rPr>
                <w:b/>
                <w:sz w:val="24"/>
                <w:szCs w:val="24"/>
                <w:lang w:val="bg-BG"/>
              </w:rPr>
            </w:pPr>
            <w:r w:rsidRPr="008A500C">
              <w:rPr>
                <w:b/>
                <w:sz w:val="24"/>
                <w:szCs w:val="24"/>
                <w:lang w:val="bg-BG"/>
              </w:rPr>
              <w:t>3</w:t>
            </w:r>
          </w:p>
        </w:tc>
        <w:tc>
          <w:tcPr>
            <w:tcW w:w="425" w:type="dxa"/>
            <w:tcBorders>
              <w:top w:val="nil"/>
              <w:left w:val="nil"/>
              <w:bottom w:val="single" w:sz="4" w:space="0" w:color="auto"/>
              <w:right w:val="single" w:sz="12" w:space="0" w:color="auto"/>
            </w:tcBorders>
            <w:shd w:val="clear" w:color="000000" w:fill="EBF1DE"/>
            <w:vAlign w:val="center"/>
          </w:tcPr>
          <w:p w14:paraId="73BA7FD9" w14:textId="77777777" w:rsidR="00E8083C" w:rsidRPr="008A500C" w:rsidRDefault="00E8083C" w:rsidP="00C205E1">
            <w:pPr>
              <w:jc w:val="both"/>
              <w:rPr>
                <w:b/>
                <w:sz w:val="24"/>
                <w:szCs w:val="24"/>
                <w:lang w:val="bg-BG"/>
              </w:rPr>
            </w:pPr>
          </w:p>
        </w:tc>
        <w:tc>
          <w:tcPr>
            <w:tcW w:w="380" w:type="dxa"/>
            <w:tcBorders>
              <w:top w:val="nil"/>
              <w:left w:val="single" w:sz="12" w:space="0" w:color="auto"/>
              <w:bottom w:val="single" w:sz="4" w:space="0" w:color="auto"/>
              <w:right w:val="single" w:sz="4" w:space="0" w:color="auto"/>
            </w:tcBorders>
            <w:shd w:val="clear" w:color="auto" w:fill="auto"/>
            <w:vAlign w:val="center"/>
          </w:tcPr>
          <w:p w14:paraId="54C7AF60"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4" w:space="0" w:color="auto"/>
              <w:right w:val="single" w:sz="12" w:space="0" w:color="auto"/>
            </w:tcBorders>
            <w:shd w:val="clear" w:color="auto" w:fill="auto"/>
            <w:vAlign w:val="center"/>
          </w:tcPr>
          <w:p w14:paraId="0B9FE659"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10548A19" w14:textId="77777777" w:rsidR="00E8083C" w:rsidRPr="008A500C" w:rsidRDefault="00E8083C" w:rsidP="00C205E1">
            <w:pPr>
              <w:jc w:val="both"/>
              <w:rPr>
                <w:sz w:val="24"/>
                <w:szCs w:val="24"/>
              </w:rPr>
            </w:pP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1642A98A"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166EDF6A" w14:textId="77777777" w:rsidR="00E8083C" w:rsidRPr="008A500C" w:rsidRDefault="00E8083C" w:rsidP="00C205E1">
            <w:pPr>
              <w:jc w:val="both"/>
              <w:rPr>
                <w:sz w:val="24"/>
                <w:szCs w:val="24"/>
              </w:rPr>
            </w:pPr>
            <w:r w:rsidRPr="008A500C">
              <w:rPr>
                <w:sz w:val="24"/>
                <w:szCs w:val="24"/>
              </w:rPr>
              <w:t>1</w:t>
            </w:r>
          </w:p>
        </w:tc>
        <w:tc>
          <w:tcPr>
            <w:tcW w:w="441" w:type="dxa"/>
            <w:tcBorders>
              <w:top w:val="nil"/>
              <w:left w:val="nil"/>
              <w:bottom w:val="single" w:sz="4" w:space="0" w:color="auto"/>
              <w:right w:val="single" w:sz="12" w:space="0" w:color="auto"/>
            </w:tcBorders>
            <w:shd w:val="clear" w:color="auto" w:fill="auto"/>
            <w:vAlign w:val="center"/>
          </w:tcPr>
          <w:p w14:paraId="367D958A" w14:textId="77777777" w:rsidR="00E8083C" w:rsidRPr="008A500C" w:rsidRDefault="00E8083C" w:rsidP="00C205E1">
            <w:pPr>
              <w:jc w:val="both"/>
              <w:rPr>
                <w:sz w:val="24"/>
                <w:szCs w:val="24"/>
              </w:rPr>
            </w:pPr>
          </w:p>
        </w:tc>
      </w:tr>
      <w:tr w:rsidR="00E8083C" w:rsidRPr="008A500C" w14:paraId="3BE9BCC4" w14:textId="77777777" w:rsidTr="00EC7E04">
        <w:trPr>
          <w:trHeight w:val="67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7C0AFC4"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5623AF32" w14:textId="77777777" w:rsidR="00E8083C" w:rsidRPr="008A500C" w:rsidRDefault="00E8083C" w:rsidP="00C205E1">
            <w:pPr>
              <w:jc w:val="both"/>
              <w:rPr>
                <w:sz w:val="22"/>
                <w:szCs w:val="22"/>
                <w:lang w:val="ru-RU"/>
              </w:rPr>
            </w:pPr>
            <w:r w:rsidRPr="008A500C">
              <w:rPr>
                <w:sz w:val="22"/>
                <w:szCs w:val="22"/>
                <w:lang w:val="bg-BG"/>
              </w:rPr>
              <w:t>9</w:t>
            </w:r>
            <w:r w:rsidRPr="008A500C">
              <w:rPr>
                <w:sz w:val="22"/>
                <w:szCs w:val="22"/>
                <w:lang w:val="ru-RU"/>
              </w:rPr>
              <w:t xml:space="preserve">.Протокол за приключване на СМР по този договор (по образеца </w:t>
            </w:r>
            <w:r w:rsidRPr="008A500C">
              <w:rPr>
                <w:i/>
                <w:sz w:val="22"/>
                <w:szCs w:val="22"/>
                <w:lang w:val="ru-RU"/>
              </w:rPr>
              <w:t>Приложение – Протокол приключени СМР</w:t>
            </w:r>
            <w:r w:rsidRPr="008A500C">
              <w:rPr>
                <w:sz w:val="22"/>
                <w:szCs w:val="22"/>
                <w:lang w:val="ru-RU"/>
              </w:rPr>
              <w:t>)</w:t>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3204E576" w14:textId="77777777" w:rsidR="00E8083C" w:rsidRPr="008A500C" w:rsidRDefault="00E8083C" w:rsidP="00C205E1">
            <w:pPr>
              <w:jc w:val="both"/>
              <w:rPr>
                <w:b/>
                <w:sz w:val="24"/>
                <w:szCs w:val="24"/>
              </w:rPr>
            </w:pPr>
            <w:r w:rsidRPr="008A500C">
              <w:rPr>
                <w:b/>
                <w:sz w:val="24"/>
                <w:szCs w:val="24"/>
              </w:rPr>
              <w:t>4</w:t>
            </w:r>
          </w:p>
        </w:tc>
        <w:tc>
          <w:tcPr>
            <w:tcW w:w="425" w:type="dxa"/>
            <w:tcBorders>
              <w:top w:val="nil"/>
              <w:left w:val="nil"/>
              <w:bottom w:val="single" w:sz="4" w:space="0" w:color="auto"/>
              <w:right w:val="single" w:sz="12" w:space="0" w:color="auto"/>
            </w:tcBorders>
            <w:shd w:val="clear" w:color="000000" w:fill="EBF1DE"/>
            <w:vAlign w:val="center"/>
          </w:tcPr>
          <w:p w14:paraId="00E3A09C" w14:textId="77777777" w:rsidR="00E8083C" w:rsidRPr="008A500C" w:rsidRDefault="00E8083C" w:rsidP="00C205E1">
            <w:pPr>
              <w:jc w:val="both"/>
              <w:rPr>
                <w:b/>
                <w:sz w:val="24"/>
                <w:szCs w:val="24"/>
              </w:rPr>
            </w:pPr>
          </w:p>
        </w:tc>
        <w:tc>
          <w:tcPr>
            <w:tcW w:w="380" w:type="dxa"/>
            <w:tcBorders>
              <w:top w:val="nil"/>
              <w:left w:val="single" w:sz="12" w:space="0" w:color="auto"/>
              <w:bottom w:val="single" w:sz="4" w:space="0" w:color="auto"/>
              <w:right w:val="single" w:sz="4" w:space="0" w:color="auto"/>
            </w:tcBorders>
            <w:shd w:val="clear" w:color="auto" w:fill="auto"/>
            <w:vAlign w:val="center"/>
          </w:tcPr>
          <w:p w14:paraId="379531C0" w14:textId="77777777" w:rsidR="00E8083C" w:rsidRPr="008A500C" w:rsidRDefault="00E8083C" w:rsidP="00C205E1">
            <w:pPr>
              <w:jc w:val="both"/>
              <w:rPr>
                <w:sz w:val="24"/>
                <w:szCs w:val="24"/>
              </w:rPr>
            </w:pPr>
            <w:r w:rsidRPr="008A500C">
              <w:rPr>
                <w:sz w:val="24"/>
                <w:szCs w:val="24"/>
              </w:rPr>
              <w:t>1</w:t>
            </w:r>
          </w:p>
        </w:tc>
        <w:tc>
          <w:tcPr>
            <w:tcW w:w="329" w:type="dxa"/>
            <w:tcBorders>
              <w:top w:val="nil"/>
              <w:left w:val="nil"/>
              <w:bottom w:val="single" w:sz="4" w:space="0" w:color="auto"/>
              <w:right w:val="single" w:sz="12" w:space="0" w:color="auto"/>
            </w:tcBorders>
            <w:shd w:val="clear" w:color="auto" w:fill="auto"/>
            <w:vAlign w:val="center"/>
          </w:tcPr>
          <w:p w14:paraId="71A26B9D" w14:textId="77777777" w:rsidR="00E8083C" w:rsidRPr="008A500C" w:rsidRDefault="00E8083C" w:rsidP="00C205E1">
            <w:pPr>
              <w:jc w:val="both"/>
              <w:rPr>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7F075BAB" w14:textId="77777777" w:rsidR="00E8083C" w:rsidRPr="008A500C" w:rsidRDefault="00E8083C" w:rsidP="00C205E1">
            <w:pPr>
              <w:jc w:val="both"/>
              <w:rPr>
                <w:sz w:val="24"/>
                <w:szCs w:val="24"/>
              </w:rPr>
            </w:pP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5854B637"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44DF4900" w14:textId="77777777" w:rsidR="00E8083C" w:rsidRPr="008A500C" w:rsidRDefault="00E8083C" w:rsidP="00C205E1">
            <w:pPr>
              <w:jc w:val="both"/>
              <w:rPr>
                <w:sz w:val="24"/>
                <w:szCs w:val="24"/>
              </w:rPr>
            </w:pPr>
            <w:r w:rsidRPr="008A500C">
              <w:rPr>
                <w:sz w:val="24"/>
                <w:szCs w:val="24"/>
              </w:rPr>
              <w:t>2</w:t>
            </w:r>
          </w:p>
        </w:tc>
        <w:tc>
          <w:tcPr>
            <w:tcW w:w="441" w:type="dxa"/>
            <w:tcBorders>
              <w:top w:val="nil"/>
              <w:left w:val="nil"/>
              <w:bottom w:val="single" w:sz="4" w:space="0" w:color="auto"/>
              <w:right w:val="single" w:sz="12" w:space="0" w:color="auto"/>
            </w:tcBorders>
            <w:shd w:val="clear" w:color="auto" w:fill="auto"/>
            <w:vAlign w:val="center"/>
          </w:tcPr>
          <w:p w14:paraId="450069DA" w14:textId="77777777" w:rsidR="00E8083C" w:rsidRPr="008A500C" w:rsidRDefault="00E8083C" w:rsidP="00C205E1">
            <w:pPr>
              <w:jc w:val="both"/>
              <w:rPr>
                <w:sz w:val="24"/>
                <w:szCs w:val="24"/>
              </w:rPr>
            </w:pPr>
          </w:p>
        </w:tc>
      </w:tr>
      <w:tr w:rsidR="00E8083C" w:rsidRPr="008A500C" w14:paraId="6C814256" w14:textId="77777777" w:rsidTr="00EC7E04">
        <w:trPr>
          <w:trHeight w:val="112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0FB8C9D"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4" w:space="0" w:color="auto"/>
              <w:right w:val="single" w:sz="12" w:space="0" w:color="auto"/>
            </w:tcBorders>
            <w:shd w:val="clear" w:color="auto" w:fill="auto"/>
          </w:tcPr>
          <w:p w14:paraId="1D4E1B9C" w14:textId="77777777" w:rsidR="00E8083C" w:rsidRPr="008A500C" w:rsidRDefault="00E8083C" w:rsidP="00C205E1">
            <w:pPr>
              <w:jc w:val="both"/>
              <w:rPr>
                <w:sz w:val="22"/>
                <w:szCs w:val="22"/>
                <w:lang w:val="bg-BG"/>
              </w:rPr>
            </w:pPr>
            <w:r w:rsidRPr="008A500C">
              <w:rPr>
                <w:sz w:val="22"/>
                <w:szCs w:val="22"/>
                <w:lang w:val="bg-BG"/>
              </w:rPr>
              <w:t xml:space="preserve">10.Декларации за </w:t>
            </w:r>
            <w:r w:rsidRPr="008A500C">
              <w:rPr>
                <w:sz w:val="22"/>
                <w:szCs w:val="22"/>
                <w:u w:val="single"/>
                <w:lang w:val="bg-BG"/>
              </w:rPr>
              <w:t>съответствие за монтираните съоръжения</w:t>
            </w:r>
            <w:r w:rsidRPr="008A500C">
              <w:rPr>
                <w:sz w:val="22"/>
                <w:szCs w:val="22"/>
                <w:lang w:val="bg-BG"/>
              </w:rPr>
              <w:t xml:space="preserve"> и/или декларации за характеристиките на строителните продукти съгл. Наредба  №РД-02-20-1/ 05.02.2015 г. за условията и реда за влагане на строителни продукти в строежите на Република България</w:t>
            </w:r>
            <w:r w:rsidRPr="008A500C">
              <w:rPr>
                <w:sz w:val="22"/>
                <w:szCs w:val="22"/>
                <w:lang w:val="bg-BG"/>
              </w:rPr>
              <w:tab/>
            </w:r>
          </w:p>
        </w:tc>
        <w:tc>
          <w:tcPr>
            <w:tcW w:w="426" w:type="dxa"/>
            <w:tcBorders>
              <w:top w:val="nil"/>
              <w:left w:val="single" w:sz="12" w:space="0" w:color="auto"/>
              <w:bottom w:val="single" w:sz="4" w:space="0" w:color="auto"/>
              <w:right w:val="single" w:sz="4" w:space="0" w:color="auto"/>
            </w:tcBorders>
            <w:shd w:val="clear" w:color="000000" w:fill="EBF1DE"/>
            <w:vAlign w:val="center"/>
          </w:tcPr>
          <w:p w14:paraId="5885E877" w14:textId="77777777" w:rsidR="00E8083C" w:rsidRPr="008A500C" w:rsidRDefault="00E8083C" w:rsidP="00C205E1">
            <w:pPr>
              <w:jc w:val="both"/>
              <w:rPr>
                <w:b/>
                <w:sz w:val="24"/>
                <w:szCs w:val="24"/>
              </w:rPr>
            </w:pPr>
            <w:r w:rsidRPr="008A500C">
              <w:rPr>
                <w:b/>
                <w:sz w:val="24"/>
                <w:szCs w:val="24"/>
                <w:lang w:val="bg-BG"/>
              </w:rPr>
              <w:t>х</w:t>
            </w:r>
            <w:r w:rsidRPr="008A500C">
              <w:rPr>
                <w:b/>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2434114C" w14:textId="77777777" w:rsidR="00E8083C" w:rsidRPr="008A500C" w:rsidRDefault="00E8083C" w:rsidP="00C205E1">
            <w:pPr>
              <w:jc w:val="both"/>
              <w:rPr>
                <w:b/>
                <w:sz w:val="24"/>
                <w:szCs w:val="24"/>
              </w:rPr>
            </w:pPr>
            <w:r w:rsidRPr="008A500C">
              <w:rPr>
                <w:b/>
                <w:sz w:val="24"/>
                <w:szCs w:val="24"/>
                <w:lang w:val="bg-BG"/>
              </w:rPr>
              <w:t>х</w:t>
            </w:r>
            <w:r w:rsidRPr="008A500C">
              <w:rPr>
                <w:b/>
                <w:sz w:val="24"/>
                <w:szCs w:val="24"/>
              </w:rPr>
              <w:t>2</w:t>
            </w:r>
          </w:p>
        </w:tc>
        <w:tc>
          <w:tcPr>
            <w:tcW w:w="380" w:type="dxa"/>
            <w:tcBorders>
              <w:top w:val="nil"/>
              <w:left w:val="single" w:sz="12" w:space="0" w:color="auto"/>
              <w:bottom w:val="single" w:sz="4" w:space="0" w:color="auto"/>
              <w:right w:val="single" w:sz="4" w:space="0" w:color="auto"/>
            </w:tcBorders>
            <w:shd w:val="clear" w:color="auto" w:fill="auto"/>
            <w:vAlign w:val="center"/>
          </w:tcPr>
          <w:p w14:paraId="7C8851F2" w14:textId="77777777" w:rsidR="00E8083C" w:rsidRPr="008A500C" w:rsidRDefault="00E8083C" w:rsidP="00C205E1">
            <w:pPr>
              <w:jc w:val="both"/>
              <w:rPr>
                <w:sz w:val="24"/>
                <w:szCs w:val="24"/>
              </w:rPr>
            </w:pPr>
          </w:p>
        </w:tc>
        <w:tc>
          <w:tcPr>
            <w:tcW w:w="329" w:type="dxa"/>
            <w:tcBorders>
              <w:top w:val="nil"/>
              <w:left w:val="nil"/>
              <w:bottom w:val="single" w:sz="4" w:space="0" w:color="auto"/>
              <w:right w:val="single" w:sz="12" w:space="0" w:color="auto"/>
            </w:tcBorders>
            <w:shd w:val="clear" w:color="auto" w:fill="auto"/>
            <w:vAlign w:val="center"/>
          </w:tcPr>
          <w:p w14:paraId="14BC99BE" w14:textId="77777777" w:rsidR="00E8083C" w:rsidRPr="008A500C" w:rsidRDefault="00E8083C" w:rsidP="00C205E1">
            <w:pPr>
              <w:jc w:val="both"/>
              <w:rPr>
                <w:sz w:val="24"/>
                <w:szCs w:val="24"/>
              </w:rPr>
            </w:pPr>
            <w:r w:rsidRPr="008A500C">
              <w:rPr>
                <w:sz w:val="24"/>
                <w:szCs w:val="24"/>
                <w:lang w:val="bg-BG"/>
              </w:rPr>
              <w:t>х</w:t>
            </w:r>
            <w:r w:rsidRPr="008A500C">
              <w:rPr>
                <w:sz w:val="24"/>
                <w:szCs w:val="24"/>
              </w:rPr>
              <w:t>1</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2262C5FF" w14:textId="77777777" w:rsidR="00E8083C" w:rsidRPr="008A500C" w:rsidRDefault="00E8083C" w:rsidP="00C205E1">
            <w:pPr>
              <w:jc w:val="both"/>
              <w:rPr>
                <w:sz w:val="24"/>
                <w:szCs w:val="24"/>
              </w:rPr>
            </w:pPr>
            <w:r w:rsidRPr="008A500C">
              <w:rPr>
                <w:sz w:val="24"/>
                <w:szCs w:val="24"/>
                <w:lang w:val="bg-BG"/>
              </w:rPr>
              <w:t>х</w:t>
            </w:r>
            <w:r w:rsidRPr="008A500C">
              <w:rPr>
                <w:sz w:val="24"/>
                <w:szCs w:val="24"/>
              </w:rPr>
              <w:t>1</w:t>
            </w:r>
          </w:p>
        </w:tc>
        <w:tc>
          <w:tcPr>
            <w:tcW w:w="425" w:type="dxa"/>
            <w:tcBorders>
              <w:top w:val="nil"/>
              <w:left w:val="nil"/>
              <w:bottom w:val="single" w:sz="4" w:space="0" w:color="auto"/>
              <w:right w:val="single" w:sz="12" w:space="0" w:color="auto"/>
            </w:tcBorders>
            <w:shd w:val="clear" w:color="000000" w:fill="EBF1DE"/>
            <w:vAlign w:val="center"/>
          </w:tcPr>
          <w:p w14:paraId="4252956A" w14:textId="77777777" w:rsidR="00E8083C" w:rsidRPr="008A500C" w:rsidRDefault="00E8083C" w:rsidP="00C205E1">
            <w:pPr>
              <w:jc w:val="both"/>
              <w:rPr>
                <w:sz w:val="24"/>
                <w:szCs w:val="24"/>
              </w:rPr>
            </w:pPr>
          </w:p>
        </w:tc>
        <w:tc>
          <w:tcPr>
            <w:tcW w:w="410" w:type="dxa"/>
            <w:tcBorders>
              <w:top w:val="nil"/>
              <w:left w:val="single" w:sz="12" w:space="0" w:color="auto"/>
              <w:bottom w:val="single" w:sz="4" w:space="0" w:color="auto"/>
              <w:right w:val="single" w:sz="4" w:space="0" w:color="auto"/>
            </w:tcBorders>
            <w:shd w:val="clear" w:color="auto" w:fill="auto"/>
            <w:vAlign w:val="center"/>
          </w:tcPr>
          <w:p w14:paraId="753ACBD0" w14:textId="77777777" w:rsidR="00E8083C" w:rsidRPr="008A500C" w:rsidRDefault="00E8083C" w:rsidP="00C205E1">
            <w:pPr>
              <w:jc w:val="both"/>
              <w:rPr>
                <w:sz w:val="24"/>
                <w:szCs w:val="24"/>
              </w:rPr>
            </w:pPr>
          </w:p>
        </w:tc>
        <w:tc>
          <w:tcPr>
            <w:tcW w:w="441" w:type="dxa"/>
            <w:tcBorders>
              <w:top w:val="nil"/>
              <w:left w:val="nil"/>
              <w:bottom w:val="single" w:sz="4" w:space="0" w:color="auto"/>
              <w:right w:val="single" w:sz="12" w:space="0" w:color="auto"/>
            </w:tcBorders>
            <w:shd w:val="clear" w:color="auto" w:fill="auto"/>
            <w:vAlign w:val="center"/>
          </w:tcPr>
          <w:p w14:paraId="6BA9CF44" w14:textId="77777777" w:rsidR="00E8083C" w:rsidRPr="008A500C" w:rsidRDefault="00E8083C" w:rsidP="00C205E1">
            <w:pPr>
              <w:jc w:val="both"/>
              <w:rPr>
                <w:sz w:val="24"/>
                <w:szCs w:val="24"/>
                <w:lang w:val="bg-BG"/>
              </w:rPr>
            </w:pPr>
            <w:r w:rsidRPr="008A500C">
              <w:rPr>
                <w:sz w:val="24"/>
                <w:szCs w:val="24"/>
                <w:lang w:val="bg-BG"/>
              </w:rPr>
              <w:t>х1</w:t>
            </w:r>
          </w:p>
        </w:tc>
      </w:tr>
      <w:tr w:rsidR="00E8083C" w:rsidRPr="008A500C" w14:paraId="5C0F9361" w14:textId="77777777" w:rsidTr="00EC7E04">
        <w:trPr>
          <w:trHeight w:val="852"/>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35DAC6F8"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12" w:space="0" w:color="auto"/>
              <w:right w:val="single" w:sz="12" w:space="0" w:color="auto"/>
            </w:tcBorders>
            <w:shd w:val="clear" w:color="auto" w:fill="auto"/>
          </w:tcPr>
          <w:p w14:paraId="250FD6F6" w14:textId="77777777" w:rsidR="00E8083C" w:rsidRPr="008A500C" w:rsidRDefault="00E8083C" w:rsidP="00C205E1">
            <w:pPr>
              <w:jc w:val="both"/>
              <w:rPr>
                <w:sz w:val="22"/>
                <w:szCs w:val="22"/>
                <w:lang w:val="ru-RU"/>
              </w:rPr>
            </w:pPr>
            <w:r w:rsidRPr="008A500C">
              <w:rPr>
                <w:sz w:val="22"/>
                <w:szCs w:val="22"/>
                <w:lang w:val="bg-BG"/>
              </w:rPr>
              <w:t>11</w:t>
            </w:r>
            <w:r w:rsidRPr="008A500C">
              <w:rPr>
                <w:sz w:val="22"/>
                <w:szCs w:val="22"/>
                <w:lang w:val="ru-RU"/>
              </w:rPr>
              <w:t>.</w:t>
            </w:r>
            <w:r w:rsidRPr="008A500C">
              <w:rPr>
                <w:sz w:val="22"/>
                <w:szCs w:val="22"/>
                <w:lang w:val="bg-BG" w:eastAsia="bg-BG"/>
              </w:rPr>
              <w:t>Снимков материал</w:t>
            </w:r>
            <w:r w:rsidRPr="008A500C">
              <w:rPr>
                <w:sz w:val="22"/>
                <w:szCs w:val="22"/>
                <w:lang w:val="ru-RU"/>
              </w:rPr>
              <w:t xml:space="preserve"> на </w:t>
            </w:r>
            <w:r w:rsidRPr="008A500C">
              <w:rPr>
                <w:sz w:val="22"/>
                <w:szCs w:val="22"/>
                <w:lang w:val="en-US"/>
              </w:rPr>
              <w:t>CD</w:t>
            </w:r>
            <w:r w:rsidRPr="008A500C">
              <w:rPr>
                <w:sz w:val="22"/>
                <w:szCs w:val="22"/>
                <w:lang w:val="bg-BG" w:eastAsia="bg-BG"/>
              </w:rPr>
              <w:t xml:space="preserve"> от монтираните съоръжения за достъпна среда и всички изпълнени видове СМР по този договор</w:t>
            </w:r>
          </w:p>
        </w:tc>
        <w:tc>
          <w:tcPr>
            <w:tcW w:w="426" w:type="dxa"/>
            <w:tcBorders>
              <w:top w:val="nil"/>
              <w:left w:val="single" w:sz="12" w:space="0" w:color="auto"/>
              <w:bottom w:val="single" w:sz="12" w:space="0" w:color="auto"/>
              <w:right w:val="single" w:sz="4" w:space="0" w:color="auto"/>
            </w:tcBorders>
            <w:shd w:val="clear" w:color="000000" w:fill="EBF1DE"/>
            <w:vAlign w:val="center"/>
          </w:tcPr>
          <w:p w14:paraId="6BB65E0D" w14:textId="77777777" w:rsidR="00E8083C" w:rsidRPr="008A500C" w:rsidRDefault="00E8083C" w:rsidP="00C205E1">
            <w:pPr>
              <w:jc w:val="both"/>
              <w:rPr>
                <w:b/>
                <w:sz w:val="24"/>
                <w:szCs w:val="24"/>
              </w:rPr>
            </w:pPr>
            <w:r w:rsidRPr="008A500C">
              <w:rPr>
                <w:b/>
                <w:sz w:val="24"/>
                <w:szCs w:val="24"/>
                <w:lang w:val="bg-BG"/>
              </w:rPr>
              <w:t>2</w:t>
            </w:r>
          </w:p>
        </w:tc>
        <w:tc>
          <w:tcPr>
            <w:tcW w:w="425" w:type="dxa"/>
            <w:tcBorders>
              <w:top w:val="nil"/>
              <w:left w:val="nil"/>
              <w:bottom w:val="single" w:sz="12" w:space="0" w:color="auto"/>
              <w:right w:val="single" w:sz="12" w:space="0" w:color="auto"/>
            </w:tcBorders>
            <w:shd w:val="clear" w:color="000000" w:fill="EBF1DE"/>
            <w:vAlign w:val="center"/>
          </w:tcPr>
          <w:p w14:paraId="4E430BE3" w14:textId="77777777" w:rsidR="00E8083C" w:rsidRPr="008A500C" w:rsidRDefault="00E8083C" w:rsidP="00C205E1">
            <w:pPr>
              <w:jc w:val="both"/>
              <w:rPr>
                <w:b/>
                <w:sz w:val="24"/>
                <w:szCs w:val="24"/>
              </w:rPr>
            </w:pPr>
          </w:p>
        </w:tc>
        <w:tc>
          <w:tcPr>
            <w:tcW w:w="380" w:type="dxa"/>
            <w:tcBorders>
              <w:top w:val="nil"/>
              <w:left w:val="single" w:sz="12" w:space="0" w:color="auto"/>
              <w:bottom w:val="single" w:sz="12" w:space="0" w:color="auto"/>
              <w:right w:val="single" w:sz="4" w:space="0" w:color="auto"/>
            </w:tcBorders>
            <w:shd w:val="clear" w:color="auto" w:fill="auto"/>
            <w:vAlign w:val="center"/>
          </w:tcPr>
          <w:p w14:paraId="7D2BE458"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12" w:space="0" w:color="auto"/>
              <w:right w:val="single" w:sz="12" w:space="0" w:color="auto"/>
            </w:tcBorders>
            <w:shd w:val="clear" w:color="auto" w:fill="auto"/>
            <w:vAlign w:val="center"/>
          </w:tcPr>
          <w:p w14:paraId="17E3FEDB" w14:textId="77777777" w:rsidR="00E8083C" w:rsidRPr="008A500C" w:rsidRDefault="00E8083C" w:rsidP="00C205E1">
            <w:pPr>
              <w:jc w:val="both"/>
              <w:rPr>
                <w:sz w:val="24"/>
                <w:szCs w:val="24"/>
              </w:rPr>
            </w:pPr>
          </w:p>
        </w:tc>
        <w:tc>
          <w:tcPr>
            <w:tcW w:w="425" w:type="dxa"/>
            <w:tcBorders>
              <w:top w:val="nil"/>
              <w:left w:val="single" w:sz="12" w:space="0" w:color="auto"/>
              <w:bottom w:val="single" w:sz="12" w:space="0" w:color="auto"/>
              <w:right w:val="single" w:sz="4" w:space="0" w:color="auto"/>
            </w:tcBorders>
            <w:shd w:val="clear" w:color="000000" w:fill="EBF1DE"/>
            <w:vAlign w:val="center"/>
          </w:tcPr>
          <w:p w14:paraId="20B4C6D7" w14:textId="77777777" w:rsidR="00E8083C" w:rsidRPr="008A500C" w:rsidRDefault="00E8083C" w:rsidP="00C205E1">
            <w:pPr>
              <w:jc w:val="both"/>
              <w:rPr>
                <w:sz w:val="24"/>
                <w:szCs w:val="24"/>
              </w:rPr>
            </w:pPr>
          </w:p>
        </w:tc>
        <w:tc>
          <w:tcPr>
            <w:tcW w:w="425" w:type="dxa"/>
            <w:tcBorders>
              <w:top w:val="nil"/>
              <w:left w:val="nil"/>
              <w:bottom w:val="single" w:sz="12" w:space="0" w:color="auto"/>
              <w:right w:val="single" w:sz="12" w:space="0" w:color="auto"/>
            </w:tcBorders>
            <w:shd w:val="clear" w:color="000000" w:fill="EBF1DE"/>
            <w:vAlign w:val="center"/>
          </w:tcPr>
          <w:p w14:paraId="523CF12F" w14:textId="77777777" w:rsidR="00E8083C" w:rsidRPr="008A500C" w:rsidRDefault="00E8083C" w:rsidP="00C205E1">
            <w:pPr>
              <w:jc w:val="both"/>
              <w:rPr>
                <w:sz w:val="24"/>
                <w:szCs w:val="24"/>
              </w:rPr>
            </w:pPr>
          </w:p>
        </w:tc>
        <w:tc>
          <w:tcPr>
            <w:tcW w:w="410" w:type="dxa"/>
            <w:tcBorders>
              <w:top w:val="nil"/>
              <w:left w:val="single" w:sz="12" w:space="0" w:color="auto"/>
              <w:bottom w:val="single" w:sz="12" w:space="0" w:color="auto"/>
              <w:right w:val="single" w:sz="4" w:space="0" w:color="auto"/>
            </w:tcBorders>
            <w:shd w:val="clear" w:color="auto" w:fill="auto"/>
            <w:vAlign w:val="center"/>
          </w:tcPr>
          <w:p w14:paraId="06FD7211" w14:textId="77777777" w:rsidR="00E8083C" w:rsidRPr="008A500C" w:rsidRDefault="00E8083C" w:rsidP="00C205E1">
            <w:pPr>
              <w:jc w:val="both"/>
              <w:rPr>
                <w:sz w:val="24"/>
                <w:szCs w:val="24"/>
                <w:lang w:val="bg-BG"/>
              </w:rPr>
            </w:pPr>
            <w:r w:rsidRPr="008A500C">
              <w:rPr>
                <w:sz w:val="24"/>
                <w:szCs w:val="24"/>
                <w:lang w:val="bg-BG"/>
              </w:rPr>
              <w:t>1</w:t>
            </w:r>
          </w:p>
        </w:tc>
        <w:tc>
          <w:tcPr>
            <w:tcW w:w="441" w:type="dxa"/>
            <w:tcBorders>
              <w:top w:val="nil"/>
              <w:left w:val="nil"/>
              <w:bottom w:val="single" w:sz="12" w:space="0" w:color="auto"/>
              <w:right w:val="single" w:sz="12" w:space="0" w:color="auto"/>
            </w:tcBorders>
            <w:shd w:val="clear" w:color="auto" w:fill="auto"/>
            <w:vAlign w:val="center"/>
          </w:tcPr>
          <w:p w14:paraId="440DAF6C" w14:textId="77777777" w:rsidR="00E8083C" w:rsidRPr="008A500C" w:rsidRDefault="00E8083C" w:rsidP="00C205E1">
            <w:pPr>
              <w:jc w:val="both"/>
              <w:rPr>
                <w:sz w:val="24"/>
                <w:szCs w:val="24"/>
                <w:lang w:val="bg-BG"/>
              </w:rPr>
            </w:pPr>
          </w:p>
        </w:tc>
      </w:tr>
      <w:tr w:rsidR="00E8083C" w:rsidRPr="008A500C" w14:paraId="7F60C24A" w14:textId="77777777" w:rsidTr="00EC7E04">
        <w:trPr>
          <w:trHeight w:val="702"/>
        </w:trPr>
        <w:tc>
          <w:tcPr>
            <w:tcW w:w="582" w:type="dxa"/>
            <w:vMerge/>
            <w:tcBorders>
              <w:top w:val="single" w:sz="4" w:space="0" w:color="auto"/>
              <w:left w:val="single" w:sz="12" w:space="0" w:color="auto"/>
              <w:bottom w:val="single" w:sz="12" w:space="0" w:color="auto"/>
              <w:right w:val="single" w:sz="12" w:space="0" w:color="auto"/>
            </w:tcBorders>
            <w:shd w:val="clear" w:color="auto" w:fill="auto"/>
            <w:vAlign w:val="center"/>
          </w:tcPr>
          <w:p w14:paraId="5C95E593" w14:textId="77777777" w:rsidR="00E8083C" w:rsidRPr="008A500C" w:rsidRDefault="00E8083C" w:rsidP="00C205E1">
            <w:pPr>
              <w:jc w:val="both"/>
              <w:rPr>
                <w:sz w:val="22"/>
                <w:szCs w:val="22"/>
                <w:lang w:val="bg-BG" w:eastAsia="bg-BG"/>
              </w:rPr>
            </w:pPr>
          </w:p>
        </w:tc>
        <w:tc>
          <w:tcPr>
            <w:tcW w:w="5645" w:type="dxa"/>
            <w:tcBorders>
              <w:top w:val="nil"/>
              <w:left w:val="single" w:sz="12" w:space="0" w:color="auto"/>
              <w:bottom w:val="single" w:sz="12" w:space="0" w:color="auto"/>
              <w:right w:val="single" w:sz="12" w:space="0" w:color="auto"/>
            </w:tcBorders>
            <w:shd w:val="clear" w:color="auto" w:fill="auto"/>
          </w:tcPr>
          <w:p w14:paraId="7D952379" w14:textId="77777777" w:rsidR="00E8083C" w:rsidRPr="008A500C" w:rsidRDefault="00E8083C" w:rsidP="00C205E1">
            <w:pPr>
              <w:jc w:val="both"/>
              <w:rPr>
                <w:sz w:val="22"/>
                <w:szCs w:val="22"/>
                <w:lang w:val="ru-RU"/>
              </w:rPr>
            </w:pPr>
            <w:r w:rsidRPr="008A500C">
              <w:rPr>
                <w:sz w:val="22"/>
                <w:szCs w:val="22"/>
                <w:lang w:val="bg-BG" w:eastAsia="bg-BG"/>
              </w:rPr>
              <w:t xml:space="preserve">12.Приложение №15 от Наредба №3 САПВС </w:t>
            </w:r>
            <w:r w:rsidRPr="008A500C">
              <w:rPr>
                <w:i/>
                <w:sz w:val="22"/>
                <w:szCs w:val="22"/>
                <w:lang w:val="bg-BG" w:eastAsia="bg-BG"/>
              </w:rPr>
              <w:t>(в изискуемите по ЗУТ случаи)</w:t>
            </w:r>
            <w:r w:rsidRPr="008A500C">
              <w:rPr>
                <w:sz w:val="22"/>
                <w:szCs w:val="22"/>
                <w:lang w:val="bg-BG" w:eastAsia="bg-BG"/>
              </w:rPr>
              <w:t xml:space="preserve"> – представя се след изготвянето му </w:t>
            </w:r>
          </w:p>
        </w:tc>
        <w:tc>
          <w:tcPr>
            <w:tcW w:w="426" w:type="dxa"/>
            <w:tcBorders>
              <w:top w:val="nil"/>
              <w:left w:val="single" w:sz="12" w:space="0" w:color="auto"/>
              <w:bottom w:val="single" w:sz="12" w:space="0" w:color="auto"/>
              <w:right w:val="single" w:sz="4" w:space="0" w:color="auto"/>
            </w:tcBorders>
            <w:shd w:val="clear" w:color="000000" w:fill="EBF1DE"/>
            <w:vAlign w:val="center"/>
          </w:tcPr>
          <w:p w14:paraId="5D7EC873" w14:textId="77777777" w:rsidR="00E8083C" w:rsidRPr="008A500C" w:rsidRDefault="00E8083C" w:rsidP="00C205E1">
            <w:pPr>
              <w:jc w:val="both"/>
              <w:rPr>
                <w:b/>
                <w:sz w:val="24"/>
                <w:szCs w:val="24"/>
              </w:rPr>
            </w:pPr>
            <w:r w:rsidRPr="008A500C">
              <w:rPr>
                <w:b/>
                <w:sz w:val="24"/>
                <w:szCs w:val="24"/>
                <w:lang w:val="bg-BG"/>
              </w:rPr>
              <w:t>3</w:t>
            </w:r>
          </w:p>
        </w:tc>
        <w:tc>
          <w:tcPr>
            <w:tcW w:w="425" w:type="dxa"/>
            <w:tcBorders>
              <w:top w:val="nil"/>
              <w:left w:val="nil"/>
              <w:bottom w:val="single" w:sz="12" w:space="0" w:color="auto"/>
              <w:right w:val="single" w:sz="12" w:space="0" w:color="auto"/>
            </w:tcBorders>
            <w:shd w:val="clear" w:color="000000" w:fill="EBF1DE"/>
            <w:vAlign w:val="center"/>
          </w:tcPr>
          <w:p w14:paraId="63DCC867" w14:textId="77777777" w:rsidR="00E8083C" w:rsidRPr="008A500C" w:rsidRDefault="00E8083C" w:rsidP="00C205E1">
            <w:pPr>
              <w:jc w:val="both"/>
              <w:rPr>
                <w:b/>
                <w:sz w:val="24"/>
                <w:szCs w:val="24"/>
              </w:rPr>
            </w:pPr>
          </w:p>
        </w:tc>
        <w:tc>
          <w:tcPr>
            <w:tcW w:w="380" w:type="dxa"/>
            <w:tcBorders>
              <w:top w:val="nil"/>
              <w:left w:val="single" w:sz="12" w:space="0" w:color="auto"/>
              <w:bottom w:val="single" w:sz="12" w:space="0" w:color="auto"/>
              <w:right w:val="single" w:sz="4" w:space="0" w:color="auto"/>
            </w:tcBorders>
            <w:shd w:val="clear" w:color="auto" w:fill="auto"/>
            <w:vAlign w:val="center"/>
          </w:tcPr>
          <w:p w14:paraId="28011573" w14:textId="77777777" w:rsidR="00E8083C" w:rsidRPr="008A500C" w:rsidRDefault="00E8083C" w:rsidP="00C205E1">
            <w:pPr>
              <w:jc w:val="both"/>
              <w:rPr>
                <w:sz w:val="24"/>
                <w:szCs w:val="24"/>
                <w:lang w:val="bg-BG"/>
              </w:rPr>
            </w:pPr>
            <w:r w:rsidRPr="008A500C">
              <w:rPr>
                <w:sz w:val="24"/>
                <w:szCs w:val="24"/>
                <w:lang w:val="bg-BG"/>
              </w:rPr>
              <w:t>1</w:t>
            </w:r>
          </w:p>
        </w:tc>
        <w:tc>
          <w:tcPr>
            <w:tcW w:w="329" w:type="dxa"/>
            <w:tcBorders>
              <w:top w:val="nil"/>
              <w:left w:val="nil"/>
              <w:bottom w:val="single" w:sz="12" w:space="0" w:color="auto"/>
              <w:right w:val="single" w:sz="12" w:space="0" w:color="auto"/>
            </w:tcBorders>
            <w:shd w:val="clear" w:color="auto" w:fill="auto"/>
            <w:vAlign w:val="center"/>
          </w:tcPr>
          <w:p w14:paraId="4CA0A42F" w14:textId="77777777" w:rsidR="00E8083C" w:rsidRPr="008A500C" w:rsidRDefault="00E8083C" w:rsidP="00C205E1">
            <w:pPr>
              <w:jc w:val="both"/>
              <w:rPr>
                <w:sz w:val="24"/>
                <w:szCs w:val="24"/>
              </w:rPr>
            </w:pPr>
          </w:p>
        </w:tc>
        <w:tc>
          <w:tcPr>
            <w:tcW w:w="425" w:type="dxa"/>
            <w:tcBorders>
              <w:top w:val="nil"/>
              <w:left w:val="single" w:sz="12" w:space="0" w:color="auto"/>
              <w:bottom w:val="single" w:sz="12" w:space="0" w:color="auto"/>
              <w:right w:val="single" w:sz="4" w:space="0" w:color="auto"/>
            </w:tcBorders>
            <w:shd w:val="clear" w:color="000000" w:fill="EBF1DE"/>
            <w:vAlign w:val="center"/>
          </w:tcPr>
          <w:p w14:paraId="49C77CE2" w14:textId="77777777" w:rsidR="00E8083C" w:rsidRPr="008A500C" w:rsidRDefault="00E8083C" w:rsidP="00C205E1">
            <w:pPr>
              <w:jc w:val="both"/>
              <w:rPr>
                <w:sz w:val="24"/>
                <w:szCs w:val="24"/>
                <w:lang w:val="bg-BG"/>
              </w:rPr>
            </w:pPr>
            <w:r w:rsidRPr="008A500C">
              <w:rPr>
                <w:sz w:val="24"/>
                <w:szCs w:val="24"/>
                <w:lang w:val="bg-BG"/>
              </w:rPr>
              <w:t>1</w:t>
            </w:r>
          </w:p>
        </w:tc>
        <w:tc>
          <w:tcPr>
            <w:tcW w:w="425" w:type="dxa"/>
            <w:tcBorders>
              <w:top w:val="nil"/>
              <w:left w:val="nil"/>
              <w:bottom w:val="single" w:sz="12" w:space="0" w:color="auto"/>
              <w:right w:val="single" w:sz="12" w:space="0" w:color="auto"/>
            </w:tcBorders>
            <w:shd w:val="clear" w:color="000000" w:fill="EBF1DE"/>
            <w:vAlign w:val="center"/>
          </w:tcPr>
          <w:p w14:paraId="050ED3D4" w14:textId="77777777" w:rsidR="00E8083C" w:rsidRPr="008A500C" w:rsidRDefault="00E8083C" w:rsidP="00C205E1">
            <w:pPr>
              <w:jc w:val="both"/>
              <w:rPr>
                <w:sz w:val="24"/>
                <w:szCs w:val="24"/>
              </w:rPr>
            </w:pPr>
          </w:p>
        </w:tc>
        <w:tc>
          <w:tcPr>
            <w:tcW w:w="410" w:type="dxa"/>
            <w:tcBorders>
              <w:top w:val="nil"/>
              <w:left w:val="single" w:sz="12" w:space="0" w:color="auto"/>
              <w:bottom w:val="single" w:sz="12" w:space="0" w:color="auto"/>
              <w:right w:val="single" w:sz="4" w:space="0" w:color="auto"/>
            </w:tcBorders>
            <w:shd w:val="clear" w:color="auto" w:fill="auto"/>
            <w:vAlign w:val="center"/>
          </w:tcPr>
          <w:p w14:paraId="24E12ACF" w14:textId="77777777" w:rsidR="00E8083C" w:rsidRPr="008A500C" w:rsidRDefault="00E8083C" w:rsidP="00C205E1">
            <w:pPr>
              <w:jc w:val="both"/>
              <w:rPr>
                <w:sz w:val="24"/>
                <w:szCs w:val="24"/>
                <w:lang w:val="bg-BG"/>
              </w:rPr>
            </w:pPr>
            <w:r w:rsidRPr="008A500C">
              <w:rPr>
                <w:sz w:val="24"/>
                <w:szCs w:val="24"/>
                <w:lang w:val="bg-BG"/>
              </w:rPr>
              <w:t>1</w:t>
            </w:r>
          </w:p>
        </w:tc>
        <w:tc>
          <w:tcPr>
            <w:tcW w:w="441" w:type="dxa"/>
            <w:tcBorders>
              <w:top w:val="nil"/>
              <w:left w:val="nil"/>
              <w:bottom w:val="single" w:sz="12" w:space="0" w:color="auto"/>
              <w:right w:val="single" w:sz="12" w:space="0" w:color="auto"/>
            </w:tcBorders>
            <w:shd w:val="clear" w:color="auto" w:fill="auto"/>
            <w:vAlign w:val="center"/>
          </w:tcPr>
          <w:p w14:paraId="6D3402EA" w14:textId="77777777" w:rsidR="00E8083C" w:rsidRPr="008A500C" w:rsidRDefault="00E8083C" w:rsidP="00C205E1">
            <w:pPr>
              <w:jc w:val="both"/>
              <w:rPr>
                <w:sz w:val="24"/>
                <w:szCs w:val="24"/>
                <w:lang w:val="bg-BG"/>
              </w:rPr>
            </w:pPr>
          </w:p>
        </w:tc>
      </w:tr>
    </w:tbl>
    <w:p w14:paraId="3E0A97AE" w14:textId="77777777" w:rsidR="00E8083C" w:rsidRPr="008A500C" w:rsidRDefault="00E8083C" w:rsidP="00C205E1">
      <w:pPr>
        <w:jc w:val="both"/>
        <w:rPr>
          <w:sz w:val="4"/>
          <w:szCs w:val="4"/>
          <w:lang w:val="bg-BG"/>
        </w:rPr>
      </w:pPr>
      <w:r w:rsidRPr="008A500C">
        <w:rPr>
          <w:sz w:val="4"/>
          <w:szCs w:val="4"/>
          <w:lang w:val="bg-BG"/>
        </w:rPr>
        <w:t xml:space="preserve">                             </w:t>
      </w:r>
    </w:p>
    <w:p w14:paraId="3827E3C8" w14:textId="128A983F" w:rsidR="006523F1" w:rsidRPr="008A500C" w:rsidRDefault="00E8083C" w:rsidP="00EE5698">
      <w:pPr>
        <w:jc w:val="both"/>
        <w:rPr>
          <w:lang w:val="bg-BG"/>
        </w:rPr>
      </w:pPr>
      <w:r w:rsidRPr="008A500C">
        <w:rPr>
          <w:lang w:val="bg-BG"/>
        </w:rPr>
        <w:t xml:space="preserve">            </w:t>
      </w:r>
    </w:p>
    <w:p w14:paraId="3C06E993" w14:textId="79CF197C" w:rsidR="00EE5698" w:rsidRPr="008A500C" w:rsidRDefault="00EE5698" w:rsidP="00EE5698">
      <w:pPr>
        <w:jc w:val="both"/>
        <w:rPr>
          <w:b/>
          <w:sz w:val="24"/>
          <w:szCs w:val="24"/>
          <w:lang w:val="bg-BG"/>
        </w:rPr>
      </w:pPr>
      <w:r w:rsidRPr="008A500C">
        <w:rPr>
          <w:b/>
          <w:sz w:val="24"/>
          <w:szCs w:val="24"/>
          <w:lang w:val="bg-BG"/>
        </w:rPr>
        <w:t>З</w:t>
      </w:r>
      <w:r w:rsidR="0075290B" w:rsidRPr="008A500C">
        <w:rPr>
          <w:b/>
          <w:sz w:val="24"/>
          <w:szCs w:val="24"/>
          <w:lang w:val="en-US"/>
        </w:rPr>
        <w:t>A</w:t>
      </w:r>
      <w:r w:rsidR="0075290B" w:rsidRPr="008A500C">
        <w:rPr>
          <w:b/>
          <w:sz w:val="24"/>
          <w:szCs w:val="24"/>
          <w:lang w:val="bg-BG"/>
        </w:rPr>
        <w:t>БЕЛЕЖКА</w:t>
      </w:r>
      <w:r w:rsidRPr="008A500C">
        <w:rPr>
          <w:b/>
          <w:sz w:val="24"/>
          <w:szCs w:val="24"/>
          <w:lang w:val="bg-BG"/>
        </w:rPr>
        <w:t>:</w:t>
      </w:r>
      <w:r w:rsidRPr="008A500C">
        <w:rPr>
          <w:sz w:val="24"/>
          <w:szCs w:val="24"/>
          <w:lang w:val="bg-BG"/>
        </w:rPr>
        <w:t xml:space="preserve"> </w:t>
      </w:r>
      <w:r w:rsidRPr="008A500C">
        <w:rPr>
          <w:b/>
          <w:sz w:val="24"/>
          <w:szCs w:val="24"/>
          <w:lang w:val="bg-BG"/>
        </w:rPr>
        <w:t>Шест месеца след датата на подписване  на п</w:t>
      </w:r>
      <w:r w:rsidRPr="008A500C">
        <w:rPr>
          <w:b/>
          <w:sz w:val="24"/>
          <w:szCs w:val="24"/>
        </w:rPr>
        <w:t>ротокол</w:t>
      </w:r>
      <w:r w:rsidRPr="008A500C">
        <w:rPr>
          <w:b/>
          <w:sz w:val="24"/>
          <w:szCs w:val="24"/>
          <w:lang w:val="bg-BG"/>
        </w:rPr>
        <w:t>а</w:t>
      </w:r>
      <w:r w:rsidRPr="008A500C">
        <w:rPr>
          <w:b/>
          <w:sz w:val="24"/>
          <w:szCs w:val="24"/>
        </w:rPr>
        <w:t xml:space="preserve"> за приключване на СМР по този договор (</w:t>
      </w:r>
      <w:r w:rsidRPr="008A500C">
        <w:rPr>
          <w:b/>
          <w:i/>
          <w:sz w:val="24"/>
          <w:szCs w:val="24"/>
        </w:rPr>
        <w:t>Приложение – Протокол приключени СМР</w:t>
      </w:r>
      <w:r w:rsidRPr="008A500C">
        <w:rPr>
          <w:b/>
          <w:sz w:val="24"/>
          <w:szCs w:val="24"/>
        </w:rPr>
        <w:t>)</w:t>
      </w:r>
      <w:r w:rsidRPr="008A500C">
        <w:rPr>
          <w:b/>
          <w:sz w:val="24"/>
          <w:szCs w:val="24"/>
          <w:lang w:val="bg-BG"/>
        </w:rPr>
        <w:t xml:space="preserve"> се изготвя протокол за възстановяване на гаранцията за изпълнение на договора</w:t>
      </w:r>
      <w:r w:rsidRPr="008A500C">
        <w:rPr>
          <w:b/>
          <w:sz w:val="24"/>
          <w:szCs w:val="24"/>
          <w:lang w:val="en-US"/>
        </w:rPr>
        <w:t xml:space="preserve"> </w:t>
      </w:r>
      <w:r w:rsidRPr="008A500C">
        <w:rPr>
          <w:b/>
          <w:sz w:val="24"/>
          <w:szCs w:val="24"/>
          <w:lang w:val="bg-BG"/>
        </w:rPr>
        <w:t>(</w:t>
      </w:r>
      <w:r w:rsidRPr="008A500C">
        <w:rPr>
          <w:b/>
          <w:i/>
          <w:sz w:val="24"/>
          <w:szCs w:val="24"/>
          <w:lang w:val="ru-RU"/>
        </w:rPr>
        <w:t>Приложение – Протокол възстановяване гаранция)</w:t>
      </w:r>
      <w:r w:rsidRPr="008A500C">
        <w:rPr>
          <w:b/>
          <w:sz w:val="24"/>
          <w:szCs w:val="24"/>
          <w:lang w:val="bg-BG"/>
        </w:rPr>
        <w:t xml:space="preserve"> – 4 бр. оригинали (в т.ч. по 1</w:t>
      </w:r>
      <w:r w:rsidR="0066625D" w:rsidRPr="008A500C">
        <w:rPr>
          <w:b/>
          <w:sz w:val="24"/>
          <w:szCs w:val="24"/>
          <w:lang w:val="bg-BG"/>
        </w:rPr>
        <w:t xml:space="preserve"> </w:t>
      </w:r>
      <w:r w:rsidRPr="008A500C">
        <w:rPr>
          <w:b/>
          <w:sz w:val="24"/>
          <w:szCs w:val="24"/>
          <w:lang w:val="bg-BG"/>
        </w:rPr>
        <w:t>бр. за възложителя и изпълнителя и 2 бр. за МТСП)</w:t>
      </w:r>
    </w:p>
    <w:p w14:paraId="7B5F3CC3" w14:textId="77777777" w:rsidR="00E8083C" w:rsidRPr="008A500C" w:rsidRDefault="00E8083C" w:rsidP="00C205E1">
      <w:pPr>
        <w:jc w:val="both"/>
        <w:rPr>
          <w:lang w:val="bg-BG"/>
        </w:rPr>
      </w:pPr>
    </w:p>
    <w:p w14:paraId="0FAAF469" w14:textId="77777777" w:rsidR="00E8083C" w:rsidRPr="008A500C" w:rsidRDefault="00E8083C" w:rsidP="00C205E1">
      <w:pPr>
        <w:widowControl w:val="0"/>
        <w:tabs>
          <w:tab w:val="left" w:pos="540"/>
        </w:tabs>
        <w:autoSpaceDE w:val="0"/>
        <w:autoSpaceDN w:val="0"/>
        <w:adjustRightInd w:val="0"/>
        <w:jc w:val="both"/>
        <w:rPr>
          <w:b/>
          <w:sz w:val="24"/>
          <w:szCs w:val="24"/>
          <w:lang w:val="bg-BG" w:eastAsia="bg-BG"/>
        </w:rPr>
      </w:pPr>
      <w:r w:rsidRPr="008A500C">
        <w:rPr>
          <w:b/>
          <w:sz w:val="24"/>
          <w:szCs w:val="24"/>
          <w:lang w:val="bg-BG" w:eastAsia="bg-BG"/>
        </w:rPr>
        <w:t xml:space="preserve">ВАЖНО: </w:t>
      </w:r>
    </w:p>
    <w:p w14:paraId="2C6F2574" w14:textId="77777777" w:rsidR="00E8083C" w:rsidRPr="008A500C" w:rsidRDefault="00E8083C" w:rsidP="0075290B">
      <w:pPr>
        <w:widowControl w:val="0"/>
        <w:numPr>
          <w:ilvl w:val="0"/>
          <w:numId w:val="41"/>
        </w:numPr>
        <w:tabs>
          <w:tab w:val="left" w:pos="284"/>
        </w:tabs>
        <w:autoSpaceDE w:val="0"/>
        <w:autoSpaceDN w:val="0"/>
        <w:adjustRightInd w:val="0"/>
        <w:ind w:left="0" w:firstLine="0"/>
        <w:jc w:val="both"/>
        <w:rPr>
          <w:b/>
          <w:sz w:val="24"/>
          <w:szCs w:val="24"/>
          <w:lang w:val="bg-BG" w:eastAsia="bg-BG"/>
        </w:rPr>
      </w:pPr>
      <w:r w:rsidRPr="008A500C">
        <w:rPr>
          <w:b/>
          <w:sz w:val="24"/>
          <w:szCs w:val="24"/>
          <w:lang w:val="bg-BG" w:eastAsia="bg-BG"/>
        </w:rPr>
        <w:t>Всички копия от документи на ВЪЗЛОЖИТЕЛЯ се заверяват „вярно с оригинала”,  с подпис на ВЪЗЛОЖИТЕЛЯ.</w:t>
      </w:r>
    </w:p>
    <w:p w14:paraId="3EFCADA8" w14:textId="77777777" w:rsidR="00E8083C" w:rsidRPr="008A500C" w:rsidRDefault="00E8083C" w:rsidP="0075290B">
      <w:pPr>
        <w:widowControl w:val="0"/>
        <w:numPr>
          <w:ilvl w:val="0"/>
          <w:numId w:val="41"/>
        </w:numPr>
        <w:tabs>
          <w:tab w:val="left" w:pos="284"/>
        </w:tabs>
        <w:autoSpaceDE w:val="0"/>
        <w:autoSpaceDN w:val="0"/>
        <w:adjustRightInd w:val="0"/>
        <w:ind w:left="0" w:firstLine="0"/>
        <w:jc w:val="both"/>
        <w:rPr>
          <w:b/>
          <w:sz w:val="24"/>
          <w:szCs w:val="24"/>
          <w:lang w:val="bg-BG" w:eastAsia="bg-BG"/>
        </w:rPr>
      </w:pPr>
      <w:r w:rsidRPr="008A500C">
        <w:rPr>
          <w:b/>
          <w:sz w:val="24"/>
          <w:szCs w:val="24"/>
          <w:lang w:val="bg-BG" w:eastAsia="bg-BG"/>
        </w:rPr>
        <w:t>Всички копия от документи на ИЗПЪЛНИТЕЛЯ се заверяват „вярно с оригинала”,  с подпис и печат на ИЗПЪЛНИТЕЛЯ.</w:t>
      </w:r>
    </w:p>
    <w:p w14:paraId="7E9EC9B0" w14:textId="77777777" w:rsidR="00E8083C" w:rsidRPr="00E8083C" w:rsidRDefault="00E8083C" w:rsidP="00C205E1">
      <w:pPr>
        <w:jc w:val="both"/>
        <w:rPr>
          <w:sz w:val="24"/>
          <w:szCs w:val="24"/>
          <w:lang w:val="bg-BG" w:eastAsia="bg-BG"/>
        </w:rPr>
      </w:pPr>
      <w:bookmarkStart w:id="0" w:name="_GoBack"/>
      <w:bookmarkEnd w:id="0"/>
    </w:p>
    <w:sectPr w:rsidR="00E8083C" w:rsidRPr="00E8083C" w:rsidSect="00871341">
      <w:headerReference w:type="default" r:id="rId8"/>
      <w:footerReference w:type="even" r:id="rId9"/>
      <w:footerReference w:type="default" r:id="rId10"/>
      <w:headerReference w:type="first" r:id="rId11"/>
      <w:pgSz w:w="11906" w:h="16838"/>
      <w:pgMar w:top="1135" w:right="1133" w:bottom="709" w:left="1276" w:header="142" w:footer="6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55CDB" w14:textId="77777777" w:rsidR="00516627" w:rsidRDefault="00516627">
      <w:r>
        <w:separator/>
      </w:r>
    </w:p>
  </w:endnote>
  <w:endnote w:type="continuationSeparator" w:id="0">
    <w:p w14:paraId="6A703FC1" w14:textId="77777777" w:rsidR="00516627" w:rsidRDefault="0051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9BA9" w14:textId="77777777" w:rsidR="002307BB" w:rsidRDefault="002307BB" w:rsidP="00B438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715FE9" w14:textId="77777777" w:rsidR="002307BB" w:rsidRDefault="002307BB" w:rsidP="00EB22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30950" w14:textId="37C91703" w:rsidR="002307BB" w:rsidRPr="00DE6685" w:rsidRDefault="002307BB" w:rsidP="009D6956">
    <w:pPr>
      <w:pStyle w:val="Footer"/>
      <w:framePr w:h="232" w:hRule="exact" w:wrap="around" w:vAnchor="text" w:hAnchor="margin" w:xAlign="right" w:y="85"/>
      <w:rPr>
        <w:rStyle w:val="PageNumber"/>
        <w:sz w:val="24"/>
        <w:szCs w:val="24"/>
      </w:rPr>
    </w:pPr>
    <w:r w:rsidRPr="00DE6685">
      <w:rPr>
        <w:rStyle w:val="PageNumber"/>
        <w:sz w:val="24"/>
        <w:szCs w:val="24"/>
      </w:rPr>
      <w:fldChar w:fldCharType="begin"/>
    </w:r>
    <w:r w:rsidRPr="00DE6685">
      <w:rPr>
        <w:rStyle w:val="PageNumber"/>
        <w:sz w:val="24"/>
        <w:szCs w:val="24"/>
      </w:rPr>
      <w:instrText xml:space="preserve">PAGE  </w:instrText>
    </w:r>
    <w:r w:rsidRPr="00DE6685">
      <w:rPr>
        <w:rStyle w:val="PageNumber"/>
        <w:sz w:val="24"/>
        <w:szCs w:val="24"/>
      </w:rPr>
      <w:fldChar w:fldCharType="separate"/>
    </w:r>
    <w:r w:rsidR="008A500C">
      <w:rPr>
        <w:rStyle w:val="PageNumber"/>
        <w:noProof/>
        <w:sz w:val="24"/>
        <w:szCs w:val="24"/>
      </w:rPr>
      <w:t>4</w:t>
    </w:r>
    <w:r w:rsidRPr="00DE6685">
      <w:rPr>
        <w:rStyle w:val="PageNumber"/>
        <w:sz w:val="24"/>
        <w:szCs w:val="24"/>
      </w:rPr>
      <w:fldChar w:fldCharType="end"/>
    </w:r>
  </w:p>
  <w:p w14:paraId="0B391C21" w14:textId="77777777" w:rsidR="002307BB" w:rsidRPr="00F860BF" w:rsidRDefault="002307BB" w:rsidP="00B43816">
    <w:pPr>
      <w:pStyle w:val="Footer"/>
      <w:framePr w:h="180" w:hRule="exact" w:wrap="around" w:vAnchor="text" w:hAnchor="page" w:x="10981" w:y="28"/>
      <w:ind w:right="360"/>
      <w:rPr>
        <w:rStyle w:val="PageNumber"/>
        <w:color w:val="808080"/>
        <w:sz w:val="24"/>
        <w:szCs w:val="24"/>
      </w:rPr>
    </w:pPr>
  </w:p>
  <w:p w14:paraId="28F8DE34" w14:textId="77777777" w:rsidR="002307BB" w:rsidRPr="00D605B1" w:rsidRDefault="002307BB" w:rsidP="006F1C45">
    <w:pPr>
      <w:pStyle w:val="Footer"/>
      <w:tabs>
        <w:tab w:val="clear" w:pos="9072"/>
      </w:tabs>
      <w:ind w:right="-1"/>
      <w:rPr>
        <w:color w:val="808080"/>
        <w:lang w:val="bg-BG"/>
      </w:rPr>
    </w:pPr>
    <w:r w:rsidRPr="00D605B1">
      <w:rPr>
        <w:i/>
        <w:color w:val="808080"/>
        <w:lang w:val="bg-BG"/>
      </w:rPr>
      <w:t xml:space="preserve">   </w:t>
    </w:r>
    <w:r w:rsidRPr="00D605B1">
      <w:rPr>
        <w:color w:val="808080"/>
        <w:lang w:val="bg-BG"/>
      </w:rPr>
      <w:t xml:space="preserve">                                                                                                                 </w:t>
    </w:r>
  </w:p>
  <w:p w14:paraId="6E713DEA" w14:textId="77777777" w:rsidR="002307BB" w:rsidRDefault="002307B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F7575" w14:textId="77777777" w:rsidR="00516627" w:rsidRDefault="00516627">
      <w:r>
        <w:separator/>
      </w:r>
    </w:p>
  </w:footnote>
  <w:footnote w:type="continuationSeparator" w:id="0">
    <w:p w14:paraId="340FC11F" w14:textId="77777777" w:rsidR="00516627" w:rsidRDefault="0051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90F0B" w14:textId="12B25067" w:rsidR="00E00352" w:rsidRPr="003039CD" w:rsidRDefault="00E00352" w:rsidP="00E00352">
    <w:pPr>
      <w:widowControl w:val="0"/>
      <w:tabs>
        <w:tab w:val="center" w:pos="4536"/>
        <w:tab w:val="right" w:pos="9072"/>
      </w:tabs>
      <w:autoSpaceDE w:val="0"/>
      <w:autoSpaceDN w:val="0"/>
      <w:adjustRightInd w:val="0"/>
      <w:rPr>
        <w:bCs/>
        <w:i/>
        <w:iCs/>
        <w:color w:val="808080"/>
        <w:sz w:val="22"/>
        <w:szCs w:val="22"/>
        <w:lang w:val="ru-RU"/>
      </w:rPr>
    </w:pPr>
    <w:r w:rsidRPr="0049700B">
      <w:rPr>
        <w:bCs/>
        <w:i/>
        <w:iCs/>
        <w:color w:val="808080"/>
        <w:sz w:val="22"/>
        <w:szCs w:val="22"/>
        <w:lang w:val="ru-RU"/>
      </w:rPr>
      <w:t xml:space="preserve">Национална програма за достъпна жилищна среда и лична </w:t>
    </w:r>
    <w:r w:rsidRPr="00941CA3">
      <w:rPr>
        <w:bCs/>
        <w:i/>
        <w:iCs/>
        <w:color w:val="808080"/>
        <w:sz w:val="22"/>
        <w:szCs w:val="22"/>
        <w:lang w:val="ru-RU"/>
      </w:rPr>
      <w:t>мобилност 20</w:t>
    </w:r>
    <w:r w:rsidR="00EC3DC9" w:rsidRPr="00941CA3">
      <w:rPr>
        <w:bCs/>
        <w:i/>
        <w:iCs/>
        <w:color w:val="808080"/>
        <w:sz w:val="22"/>
        <w:szCs w:val="22"/>
        <w:lang w:val="ru-RU"/>
      </w:rPr>
      <w:t>2</w:t>
    </w:r>
    <w:r w:rsidR="001312B7">
      <w:rPr>
        <w:bCs/>
        <w:i/>
        <w:iCs/>
        <w:color w:val="808080"/>
        <w:sz w:val="22"/>
        <w:szCs w:val="22"/>
        <w:lang w:val="en-US"/>
      </w:rPr>
      <w:t>6</w:t>
    </w:r>
    <w:r w:rsidRPr="00941CA3">
      <w:rPr>
        <w:bCs/>
        <w:i/>
        <w:iCs/>
        <w:color w:val="808080"/>
        <w:sz w:val="22"/>
        <w:szCs w:val="22"/>
        <w:lang w:val="ru-RU"/>
      </w:rPr>
      <w:t xml:space="preserve"> –</w:t>
    </w:r>
    <w:r w:rsidRPr="0049700B">
      <w:rPr>
        <w:bCs/>
        <w:i/>
        <w:iCs/>
        <w:color w:val="808080"/>
        <w:sz w:val="22"/>
        <w:szCs w:val="22"/>
        <w:lang w:val="ru-RU"/>
      </w:rPr>
      <w:t xml:space="preserve"> Компонент 1</w:t>
    </w:r>
    <w:r w:rsidRPr="0049700B">
      <w:rPr>
        <w:i/>
        <w:color w:val="808080"/>
        <w:sz w:val="22"/>
        <w:szCs w:val="22"/>
        <w:lang w:val="bg-BG" w:eastAsia="bg-BG"/>
      </w:rPr>
      <w:t xml:space="preserve">  </w:t>
    </w:r>
  </w:p>
  <w:p w14:paraId="3FC30F02" w14:textId="77777777" w:rsidR="002307BB" w:rsidRPr="0049700B" w:rsidRDefault="00E00352" w:rsidP="00AC68CB">
    <w:pPr>
      <w:pStyle w:val="Header"/>
      <w:jc w:val="right"/>
      <w:rPr>
        <w:i/>
        <w:sz w:val="22"/>
        <w:szCs w:val="22"/>
        <w:lang w:val="bg-BG"/>
      </w:rPr>
    </w:pPr>
    <w:r w:rsidRPr="0049700B">
      <w:rPr>
        <w:i/>
        <w:color w:val="808080"/>
        <w:sz w:val="22"/>
        <w:szCs w:val="22"/>
        <w:lang w:val="bg-BG" w:eastAsia="bg-BG"/>
      </w:rPr>
      <w:t xml:space="preserve">                        </w:t>
    </w:r>
    <w:r w:rsidRPr="00191DF0">
      <w:rPr>
        <w:i/>
        <w:color w:val="808080"/>
        <w:sz w:val="22"/>
        <w:szCs w:val="22"/>
        <w:lang w:val="ru-RU" w:eastAsia="bg-BG"/>
      </w:rPr>
      <w:t xml:space="preserve">    </w:t>
    </w:r>
    <w:r w:rsidRPr="0049700B">
      <w:rPr>
        <w:i/>
        <w:color w:val="808080"/>
        <w:sz w:val="22"/>
        <w:szCs w:val="22"/>
        <w:lang w:val="bg-BG" w:eastAsia="bg-BG"/>
      </w:rPr>
      <w:t xml:space="preserve">                </w:t>
    </w:r>
    <w:r w:rsidRPr="0049700B">
      <w:rPr>
        <w:i/>
        <w:color w:val="808080"/>
        <w:sz w:val="22"/>
        <w:szCs w:val="22"/>
        <w:lang w:val="bg-BG"/>
      </w:rPr>
      <w:t>Приложение – Договор за СМР</w:t>
    </w:r>
    <w:r w:rsidR="00176C01" w:rsidRPr="0049700B">
      <w:rPr>
        <w:i/>
        <w:color w:val="808080"/>
        <w:sz w:val="22"/>
        <w:szCs w:val="22"/>
      </w:rPr>
      <w:t>-</w:t>
    </w:r>
    <w:r w:rsidR="00AD6E74" w:rsidRPr="0049700B">
      <w:rPr>
        <w:i/>
        <w:color w:val="808080"/>
        <w:sz w:val="22"/>
        <w:szCs w:val="22"/>
        <w:lang w:val="bg-BG"/>
      </w:rPr>
      <w:t>Ю</w:t>
    </w:r>
    <w:r w:rsidR="00176C01" w:rsidRPr="0049700B">
      <w:rPr>
        <w:i/>
        <w:color w:val="808080"/>
        <w:sz w:val="22"/>
        <w:szCs w:val="22"/>
        <w:lang w:val="bg-BG"/>
      </w:rPr>
      <w:t>Л</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08D78" w14:textId="77777777" w:rsidR="002307BB" w:rsidRPr="00E87876" w:rsidRDefault="002307BB" w:rsidP="00C75A8F">
    <w:pPr>
      <w:pStyle w:val="Header"/>
      <w:jc w:val="right"/>
      <w:rPr>
        <w:b/>
        <w:i/>
        <w:color w:val="808080"/>
        <w:sz w:val="24"/>
        <w:szCs w:val="24"/>
        <w:lang w:val="bg-BG"/>
      </w:rPr>
    </w:pPr>
    <w:r w:rsidRPr="00E87876">
      <w:rPr>
        <w:b/>
        <w:i/>
        <w:color w:val="808080"/>
        <w:sz w:val="24"/>
        <w:szCs w:val="24"/>
        <w:lang w:val="bg-BG"/>
      </w:rPr>
      <w:t>Приложение</w:t>
    </w:r>
    <w:r>
      <w:rPr>
        <w:b/>
        <w:i/>
        <w:color w:val="808080"/>
        <w:sz w:val="24"/>
        <w:szCs w:val="24"/>
        <w:lang w:val="bg-BG"/>
      </w:rPr>
      <w:t xml:space="preserve"> –</w:t>
    </w:r>
    <w:r w:rsidRPr="00E87876">
      <w:rPr>
        <w:b/>
        <w:i/>
        <w:color w:val="808080"/>
        <w:sz w:val="24"/>
        <w:szCs w:val="24"/>
        <w:lang w:val="bg-BG"/>
      </w:rPr>
      <w:t xml:space="preserve"> Договор СМР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E639C"/>
    <w:multiLevelType w:val="hybridMultilevel"/>
    <w:tmpl w:val="E9E0C000"/>
    <w:lvl w:ilvl="0" w:tplc="04020001">
      <w:start w:val="1"/>
      <w:numFmt w:val="bullet"/>
      <w:lvlText w:val=""/>
      <w:lvlJc w:val="left"/>
      <w:pPr>
        <w:ind w:left="1800" w:hanging="360"/>
      </w:pPr>
      <w:rPr>
        <w:rFonts w:ascii="Symbol" w:hAnsi="Symbol" w:hint="default"/>
      </w:rPr>
    </w:lvl>
    <w:lvl w:ilvl="1" w:tplc="04020003">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 w15:restartNumberingAfterBreak="0">
    <w:nsid w:val="049F7BF1"/>
    <w:multiLevelType w:val="singleLevel"/>
    <w:tmpl w:val="9B6AE1A2"/>
    <w:lvl w:ilvl="0">
      <w:start w:val="1"/>
      <w:numFmt w:val="decimal"/>
      <w:lvlText w:val="%1."/>
      <w:legacy w:legacy="1" w:legacySpace="0" w:legacyIndent="360"/>
      <w:lvlJc w:val="left"/>
      <w:pPr>
        <w:ind w:left="720" w:hanging="360"/>
      </w:pPr>
      <w:rPr>
        <w:sz w:val="22"/>
        <w:szCs w:val="22"/>
      </w:rPr>
    </w:lvl>
  </w:abstractNum>
  <w:abstractNum w:abstractNumId="3" w15:restartNumberingAfterBreak="0">
    <w:nsid w:val="080D7CA4"/>
    <w:multiLevelType w:val="singleLevel"/>
    <w:tmpl w:val="02DABD3A"/>
    <w:lvl w:ilvl="0">
      <w:start w:val="1"/>
      <w:numFmt w:val="decimal"/>
      <w:lvlText w:val="%1."/>
      <w:legacy w:legacy="1" w:legacySpace="0" w:legacyIndent="360"/>
      <w:lvlJc w:val="left"/>
      <w:pPr>
        <w:ind w:left="360" w:hanging="360"/>
      </w:pPr>
    </w:lvl>
  </w:abstractNum>
  <w:abstractNum w:abstractNumId="4" w15:restartNumberingAfterBreak="0">
    <w:nsid w:val="0A701E2C"/>
    <w:multiLevelType w:val="singleLevel"/>
    <w:tmpl w:val="02DABD3A"/>
    <w:lvl w:ilvl="0">
      <w:start w:val="1"/>
      <w:numFmt w:val="decimal"/>
      <w:lvlText w:val="%1."/>
      <w:legacy w:legacy="1" w:legacySpace="0" w:legacyIndent="360"/>
      <w:lvlJc w:val="left"/>
      <w:pPr>
        <w:ind w:left="360" w:hanging="360"/>
      </w:pPr>
    </w:lvl>
  </w:abstractNum>
  <w:abstractNum w:abstractNumId="5" w15:restartNumberingAfterBreak="0">
    <w:nsid w:val="0E5048F9"/>
    <w:multiLevelType w:val="hybridMultilevel"/>
    <w:tmpl w:val="1196F91C"/>
    <w:lvl w:ilvl="0" w:tplc="D19C0E18">
      <w:start w:val="1"/>
      <w:numFmt w:val="decimal"/>
      <w:lvlText w:val="%1."/>
      <w:lvlJc w:val="left"/>
      <w:pPr>
        <w:ind w:left="1154" w:hanging="360"/>
      </w:pPr>
      <w:rPr>
        <w:rFonts w:hint="default"/>
      </w:rPr>
    </w:lvl>
    <w:lvl w:ilvl="1" w:tplc="04020019" w:tentative="1">
      <w:start w:val="1"/>
      <w:numFmt w:val="lowerLetter"/>
      <w:lvlText w:val="%2."/>
      <w:lvlJc w:val="left"/>
      <w:pPr>
        <w:ind w:left="1874" w:hanging="360"/>
      </w:pPr>
    </w:lvl>
    <w:lvl w:ilvl="2" w:tplc="0402001B" w:tentative="1">
      <w:start w:val="1"/>
      <w:numFmt w:val="lowerRoman"/>
      <w:lvlText w:val="%3."/>
      <w:lvlJc w:val="right"/>
      <w:pPr>
        <w:ind w:left="2594" w:hanging="180"/>
      </w:pPr>
    </w:lvl>
    <w:lvl w:ilvl="3" w:tplc="0402000F" w:tentative="1">
      <w:start w:val="1"/>
      <w:numFmt w:val="decimal"/>
      <w:lvlText w:val="%4."/>
      <w:lvlJc w:val="left"/>
      <w:pPr>
        <w:ind w:left="3314" w:hanging="360"/>
      </w:pPr>
    </w:lvl>
    <w:lvl w:ilvl="4" w:tplc="04020019" w:tentative="1">
      <w:start w:val="1"/>
      <w:numFmt w:val="lowerLetter"/>
      <w:lvlText w:val="%5."/>
      <w:lvlJc w:val="left"/>
      <w:pPr>
        <w:ind w:left="4034" w:hanging="360"/>
      </w:pPr>
    </w:lvl>
    <w:lvl w:ilvl="5" w:tplc="0402001B" w:tentative="1">
      <w:start w:val="1"/>
      <w:numFmt w:val="lowerRoman"/>
      <w:lvlText w:val="%6."/>
      <w:lvlJc w:val="right"/>
      <w:pPr>
        <w:ind w:left="4754" w:hanging="180"/>
      </w:pPr>
    </w:lvl>
    <w:lvl w:ilvl="6" w:tplc="0402000F" w:tentative="1">
      <w:start w:val="1"/>
      <w:numFmt w:val="decimal"/>
      <w:lvlText w:val="%7."/>
      <w:lvlJc w:val="left"/>
      <w:pPr>
        <w:ind w:left="5474" w:hanging="360"/>
      </w:pPr>
    </w:lvl>
    <w:lvl w:ilvl="7" w:tplc="04020019" w:tentative="1">
      <w:start w:val="1"/>
      <w:numFmt w:val="lowerLetter"/>
      <w:lvlText w:val="%8."/>
      <w:lvlJc w:val="left"/>
      <w:pPr>
        <w:ind w:left="6194" w:hanging="360"/>
      </w:pPr>
    </w:lvl>
    <w:lvl w:ilvl="8" w:tplc="0402001B" w:tentative="1">
      <w:start w:val="1"/>
      <w:numFmt w:val="lowerRoman"/>
      <w:lvlText w:val="%9."/>
      <w:lvlJc w:val="right"/>
      <w:pPr>
        <w:ind w:left="6914" w:hanging="180"/>
      </w:pPr>
    </w:lvl>
  </w:abstractNum>
  <w:abstractNum w:abstractNumId="6" w15:restartNumberingAfterBreak="0">
    <w:nsid w:val="10E725C8"/>
    <w:multiLevelType w:val="hybridMultilevel"/>
    <w:tmpl w:val="E24C027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 w15:restartNumberingAfterBreak="0">
    <w:nsid w:val="11A77376"/>
    <w:multiLevelType w:val="hybridMultilevel"/>
    <w:tmpl w:val="FD34664E"/>
    <w:lvl w:ilvl="0" w:tplc="08589A0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1339387D"/>
    <w:multiLevelType w:val="singleLevel"/>
    <w:tmpl w:val="02DABD3A"/>
    <w:lvl w:ilvl="0">
      <w:start w:val="1"/>
      <w:numFmt w:val="decimal"/>
      <w:lvlText w:val="%1."/>
      <w:legacy w:legacy="1" w:legacySpace="0" w:legacyIndent="360"/>
      <w:lvlJc w:val="left"/>
      <w:pPr>
        <w:ind w:left="360" w:hanging="360"/>
      </w:pPr>
    </w:lvl>
  </w:abstractNum>
  <w:abstractNum w:abstractNumId="9" w15:restartNumberingAfterBreak="0">
    <w:nsid w:val="15F5135E"/>
    <w:multiLevelType w:val="hybridMultilevel"/>
    <w:tmpl w:val="92F07254"/>
    <w:lvl w:ilvl="0" w:tplc="F42AAE2E">
      <w:start w:val="2"/>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0" w15:restartNumberingAfterBreak="0">
    <w:nsid w:val="15F87154"/>
    <w:multiLevelType w:val="hybridMultilevel"/>
    <w:tmpl w:val="CC38F5D2"/>
    <w:lvl w:ilvl="0" w:tplc="E7F89176">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15:restartNumberingAfterBreak="0">
    <w:nsid w:val="168D6363"/>
    <w:multiLevelType w:val="hybridMultilevel"/>
    <w:tmpl w:val="3F7AB81C"/>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1721772E"/>
    <w:multiLevelType w:val="hybridMultilevel"/>
    <w:tmpl w:val="0646EC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1C081BD4"/>
    <w:multiLevelType w:val="hybridMultilevel"/>
    <w:tmpl w:val="9EA0CA84"/>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1DC94E0D"/>
    <w:multiLevelType w:val="hybridMultilevel"/>
    <w:tmpl w:val="3C7CAAB2"/>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15:restartNumberingAfterBreak="0">
    <w:nsid w:val="201D210F"/>
    <w:multiLevelType w:val="singleLevel"/>
    <w:tmpl w:val="02DABD3A"/>
    <w:lvl w:ilvl="0">
      <w:start w:val="1"/>
      <w:numFmt w:val="decimal"/>
      <w:lvlText w:val="%1."/>
      <w:legacy w:legacy="1" w:legacySpace="0" w:legacyIndent="360"/>
      <w:lvlJc w:val="left"/>
      <w:pPr>
        <w:ind w:left="360" w:hanging="360"/>
      </w:pPr>
    </w:lvl>
  </w:abstractNum>
  <w:abstractNum w:abstractNumId="16" w15:restartNumberingAfterBreak="0">
    <w:nsid w:val="209B08B8"/>
    <w:multiLevelType w:val="hybridMultilevel"/>
    <w:tmpl w:val="5F141C3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23484AAC"/>
    <w:multiLevelType w:val="hybridMultilevel"/>
    <w:tmpl w:val="E0A806E4"/>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37D330B"/>
    <w:multiLevelType w:val="hybridMultilevel"/>
    <w:tmpl w:val="B938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306F7"/>
    <w:multiLevelType w:val="hybridMultilevel"/>
    <w:tmpl w:val="E4426B9E"/>
    <w:lvl w:ilvl="0" w:tplc="867CDD00">
      <w:start w:val="1"/>
      <w:numFmt w:val="upperRoman"/>
      <w:lvlText w:val="%1."/>
      <w:lvlJc w:val="left"/>
      <w:pPr>
        <w:tabs>
          <w:tab w:val="num" w:pos="1080"/>
        </w:tabs>
        <w:ind w:left="1080" w:hanging="720"/>
      </w:pPr>
      <w:rPr>
        <w:rFonts w:hint="default"/>
      </w:rPr>
    </w:lvl>
    <w:lvl w:ilvl="1" w:tplc="8086FB94">
      <w:start w:val="1"/>
      <w:numFmt w:val="decimal"/>
      <w:lvlText w:val="Чл. %2."/>
      <w:lvlJc w:val="left"/>
      <w:pPr>
        <w:tabs>
          <w:tab w:val="num" w:pos="624"/>
        </w:tabs>
        <w:ind w:left="624" w:hanging="624"/>
      </w:pPr>
      <w:rPr>
        <w:rFonts w:hint="default"/>
        <w:b/>
        <w:i w:val="0"/>
      </w:rPr>
    </w:lvl>
    <w:lvl w:ilvl="2" w:tplc="04090001">
      <w:start w:val="1"/>
      <w:numFmt w:val="bullet"/>
      <w:lvlText w:val=""/>
      <w:lvlJc w:val="left"/>
      <w:pPr>
        <w:tabs>
          <w:tab w:val="num" w:pos="984"/>
        </w:tabs>
        <w:ind w:left="984" w:hanging="360"/>
      </w:pPr>
      <w:rPr>
        <w:rFonts w:ascii="Symbol" w:hAnsi="Symbol"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2CD35750"/>
    <w:multiLevelType w:val="hybridMultilevel"/>
    <w:tmpl w:val="4B8EDA74"/>
    <w:lvl w:ilvl="0" w:tplc="09CA0A32">
      <w:start w:val="1"/>
      <w:numFmt w:val="decimal"/>
      <w:lvlText w:val="%1."/>
      <w:lvlJc w:val="left"/>
      <w:pPr>
        <w:tabs>
          <w:tab w:val="num" w:pos="900"/>
        </w:tabs>
        <w:ind w:left="900" w:hanging="360"/>
      </w:pPr>
      <w:rPr>
        <w:b/>
      </w:rPr>
    </w:lvl>
    <w:lvl w:ilvl="1" w:tplc="04020019">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21" w15:restartNumberingAfterBreak="0">
    <w:nsid w:val="36A775B1"/>
    <w:multiLevelType w:val="hybridMultilevel"/>
    <w:tmpl w:val="BE06622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36DC45B8"/>
    <w:multiLevelType w:val="multilevel"/>
    <w:tmpl w:val="040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083924"/>
    <w:multiLevelType w:val="hybridMultilevel"/>
    <w:tmpl w:val="B83A1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81EDC"/>
    <w:multiLevelType w:val="hybridMultilevel"/>
    <w:tmpl w:val="C2F2319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3EEE6909"/>
    <w:multiLevelType w:val="hybridMultilevel"/>
    <w:tmpl w:val="F024527E"/>
    <w:lvl w:ilvl="0" w:tplc="AD7CD946">
      <w:numFmt w:val="bullet"/>
      <w:lvlText w:val="-"/>
      <w:lvlJc w:val="left"/>
      <w:pPr>
        <w:tabs>
          <w:tab w:val="num" w:pos="900"/>
        </w:tabs>
        <w:ind w:left="900" w:hanging="360"/>
      </w:pPr>
      <w:rPr>
        <w:rFonts w:ascii="Times New Roman" w:eastAsia="Times New Roman" w:hAnsi="Times New Roman" w:cs="Times New Roman"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4887266F"/>
    <w:multiLevelType w:val="multilevel"/>
    <w:tmpl w:val="9F4CB780"/>
    <w:lvl w:ilvl="0">
      <w:start w:val="1"/>
      <w:numFmt w:val="upperRoman"/>
      <w:lvlText w:val="%1."/>
      <w:lvlJc w:val="left"/>
      <w:pPr>
        <w:ind w:left="1080" w:hanging="72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4E83420A"/>
    <w:multiLevelType w:val="singleLevel"/>
    <w:tmpl w:val="02DABD3A"/>
    <w:lvl w:ilvl="0">
      <w:start w:val="1"/>
      <w:numFmt w:val="decimal"/>
      <w:lvlText w:val="%1."/>
      <w:legacy w:legacy="1" w:legacySpace="0" w:legacyIndent="360"/>
      <w:lvlJc w:val="left"/>
      <w:pPr>
        <w:ind w:left="360" w:hanging="360"/>
      </w:pPr>
    </w:lvl>
  </w:abstractNum>
  <w:abstractNum w:abstractNumId="28" w15:restartNumberingAfterBreak="0">
    <w:nsid w:val="528F0005"/>
    <w:multiLevelType w:val="hybridMultilevel"/>
    <w:tmpl w:val="018A592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15:restartNumberingAfterBreak="0">
    <w:nsid w:val="56B34621"/>
    <w:multiLevelType w:val="hybridMultilevel"/>
    <w:tmpl w:val="9C063A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E191F71"/>
    <w:multiLevelType w:val="hybridMultilevel"/>
    <w:tmpl w:val="07189F24"/>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2319FE"/>
    <w:multiLevelType w:val="hybridMultilevel"/>
    <w:tmpl w:val="A440CF8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1F1581"/>
    <w:multiLevelType w:val="hybridMultilevel"/>
    <w:tmpl w:val="768EA6AE"/>
    <w:lvl w:ilvl="0" w:tplc="08C4B358">
      <w:start w:val="1"/>
      <w:numFmt w:val="decimal"/>
      <w:lvlText w:val="2.%1."/>
      <w:lvlJc w:val="left"/>
      <w:pPr>
        <w:ind w:left="502" w:hanging="360"/>
      </w:pPr>
      <w:rPr>
        <w:rFonts w:ascii="Times New Roman" w:hAnsi="Times New Roman" w:cs="Times New Roman" w:hint="default"/>
        <w:b w:val="0"/>
        <w:bCs w:val="0"/>
        <w:i w:val="0"/>
        <w:iCs w:val="0"/>
      </w:r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33" w15:restartNumberingAfterBreak="0">
    <w:nsid w:val="692D31DF"/>
    <w:multiLevelType w:val="hybridMultilevel"/>
    <w:tmpl w:val="E18AEEFA"/>
    <w:lvl w:ilvl="0" w:tplc="04020001">
      <w:start w:val="1"/>
      <w:numFmt w:val="bullet"/>
      <w:lvlText w:val=""/>
      <w:lvlJc w:val="left"/>
      <w:pPr>
        <w:tabs>
          <w:tab w:val="num" w:pos="0"/>
        </w:tabs>
        <w:ind w:left="0" w:hanging="360"/>
      </w:pPr>
      <w:rPr>
        <w:rFonts w:ascii="Symbol" w:hAnsi="Symbol" w:hint="default"/>
      </w:rPr>
    </w:lvl>
    <w:lvl w:ilvl="1" w:tplc="04020019">
      <w:start w:val="1"/>
      <w:numFmt w:val="lowerLetter"/>
      <w:lvlText w:val="%2."/>
      <w:lvlJc w:val="left"/>
      <w:pPr>
        <w:tabs>
          <w:tab w:val="num" w:pos="720"/>
        </w:tabs>
        <w:ind w:left="720" w:hanging="360"/>
      </w:pPr>
    </w:lvl>
    <w:lvl w:ilvl="2" w:tplc="0402001B" w:tentative="1">
      <w:start w:val="1"/>
      <w:numFmt w:val="lowerRoman"/>
      <w:lvlText w:val="%3."/>
      <w:lvlJc w:val="right"/>
      <w:pPr>
        <w:tabs>
          <w:tab w:val="num" w:pos="1440"/>
        </w:tabs>
        <w:ind w:left="1440" w:hanging="180"/>
      </w:pPr>
    </w:lvl>
    <w:lvl w:ilvl="3" w:tplc="0402000F" w:tentative="1">
      <w:start w:val="1"/>
      <w:numFmt w:val="decimal"/>
      <w:lvlText w:val="%4."/>
      <w:lvlJc w:val="left"/>
      <w:pPr>
        <w:tabs>
          <w:tab w:val="num" w:pos="2160"/>
        </w:tabs>
        <w:ind w:left="2160" w:hanging="360"/>
      </w:pPr>
    </w:lvl>
    <w:lvl w:ilvl="4" w:tplc="04020019" w:tentative="1">
      <w:start w:val="1"/>
      <w:numFmt w:val="lowerLetter"/>
      <w:lvlText w:val="%5."/>
      <w:lvlJc w:val="left"/>
      <w:pPr>
        <w:tabs>
          <w:tab w:val="num" w:pos="2880"/>
        </w:tabs>
        <w:ind w:left="2880" w:hanging="360"/>
      </w:pPr>
    </w:lvl>
    <w:lvl w:ilvl="5" w:tplc="0402001B" w:tentative="1">
      <w:start w:val="1"/>
      <w:numFmt w:val="lowerRoman"/>
      <w:lvlText w:val="%6."/>
      <w:lvlJc w:val="right"/>
      <w:pPr>
        <w:tabs>
          <w:tab w:val="num" w:pos="3600"/>
        </w:tabs>
        <w:ind w:left="3600" w:hanging="180"/>
      </w:pPr>
    </w:lvl>
    <w:lvl w:ilvl="6" w:tplc="0402000F" w:tentative="1">
      <w:start w:val="1"/>
      <w:numFmt w:val="decimal"/>
      <w:lvlText w:val="%7."/>
      <w:lvlJc w:val="left"/>
      <w:pPr>
        <w:tabs>
          <w:tab w:val="num" w:pos="4320"/>
        </w:tabs>
        <w:ind w:left="4320" w:hanging="360"/>
      </w:pPr>
    </w:lvl>
    <w:lvl w:ilvl="7" w:tplc="04020019" w:tentative="1">
      <w:start w:val="1"/>
      <w:numFmt w:val="lowerLetter"/>
      <w:lvlText w:val="%8."/>
      <w:lvlJc w:val="left"/>
      <w:pPr>
        <w:tabs>
          <w:tab w:val="num" w:pos="5040"/>
        </w:tabs>
        <w:ind w:left="5040" w:hanging="360"/>
      </w:pPr>
    </w:lvl>
    <w:lvl w:ilvl="8" w:tplc="0402001B" w:tentative="1">
      <w:start w:val="1"/>
      <w:numFmt w:val="lowerRoman"/>
      <w:lvlText w:val="%9."/>
      <w:lvlJc w:val="right"/>
      <w:pPr>
        <w:tabs>
          <w:tab w:val="num" w:pos="5760"/>
        </w:tabs>
        <w:ind w:left="5760" w:hanging="180"/>
      </w:pPr>
    </w:lvl>
  </w:abstractNum>
  <w:abstractNum w:abstractNumId="34" w15:restartNumberingAfterBreak="0">
    <w:nsid w:val="6C2801F3"/>
    <w:multiLevelType w:val="hybridMultilevel"/>
    <w:tmpl w:val="A7D05F72"/>
    <w:lvl w:ilvl="0" w:tplc="299EDBF6">
      <w:start w:val="1"/>
      <w:numFmt w:val="decimal"/>
      <w:lvlText w:val="%1."/>
      <w:lvlJc w:val="left"/>
      <w:pPr>
        <w:tabs>
          <w:tab w:val="num" w:pos="502"/>
        </w:tabs>
        <w:ind w:left="502"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15:restartNumberingAfterBreak="0">
    <w:nsid w:val="6C315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D6579A5"/>
    <w:multiLevelType w:val="singleLevel"/>
    <w:tmpl w:val="02DABD3A"/>
    <w:lvl w:ilvl="0">
      <w:start w:val="1"/>
      <w:numFmt w:val="decimal"/>
      <w:lvlText w:val="%1."/>
      <w:legacy w:legacy="1" w:legacySpace="0" w:legacyIndent="360"/>
      <w:lvlJc w:val="left"/>
      <w:pPr>
        <w:ind w:left="360" w:hanging="360"/>
      </w:pPr>
    </w:lvl>
  </w:abstractNum>
  <w:abstractNum w:abstractNumId="37" w15:restartNumberingAfterBreak="0">
    <w:nsid w:val="6D7622DD"/>
    <w:multiLevelType w:val="hybridMultilevel"/>
    <w:tmpl w:val="8348C0E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70856250"/>
    <w:multiLevelType w:val="hybridMultilevel"/>
    <w:tmpl w:val="E1C4DAE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74467985"/>
    <w:multiLevelType w:val="hybridMultilevel"/>
    <w:tmpl w:val="811A4D7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76E46B36"/>
    <w:multiLevelType w:val="hybridMultilevel"/>
    <w:tmpl w:val="2F18362A"/>
    <w:lvl w:ilvl="0" w:tplc="52B65F08">
      <w:start w:val="1"/>
      <w:numFmt w:val="decimal"/>
      <w:lvlText w:val="%1."/>
      <w:lvlJc w:val="left"/>
      <w:pPr>
        <w:tabs>
          <w:tab w:val="num" w:pos="360"/>
        </w:tabs>
        <w:ind w:left="36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772472EF"/>
    <w:multiLevelType w:val="hybridMultilevel"/>
    <w:tmpl w:val="3CB077CA"/>
    <w:lvl w:ilvl="0" w:tplc="0402000F">
      <w:start w:val="1"/>
      <w:numFmt w:val="decimal"/>
      <w:lvlText w:val="%1."/>
      <w:lvlJc w:val="left"/>
      <w:pPr>
        <w:tabs>
          <w:tab w:val="num" w:pos="1620"/>
        </w:tabs>
        <w:ind w:left="1620" w:hanging="360"/>
      </w:pPr>
      <w:rPr>
        <w:rFonts w:hint="default"/>
        <w:color w:val="000000"/>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8774770"/>
    <w:multiLevelType w:val="hybridMultilevel"/>
    <w:tmpl w:val="C052C49A"/>
    <w:lvl w:ilvl="0" w:tplc="969C75E0">
      <w:start w:val="1"/>
      <w:numFmt w:val="decimal"/>
      <w:lvlText w:val="%1."/>
      <w:lvlJc w:val="left"/>
      <w:pPr>
        <w:ind w:left="794" w:hanging="51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43" w15:restartNumberingAfterBreak="0">
    <w:nsid w:val="7BD27C32"/>
    <w:multiLevelType w:val="hybridMultilevel"/>
    <w:tmpl w:val="2040A31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4"/>
  </w:num>
  <w:num w:numId="4">
    <w:abstractNumId w:val="36"/>
  </w:num>
  <w:num w:numId="5">
    <w:abstractNumId w:val="2"/>
  </w:num>
  <w:num w:numId="6">
    <w:abstractNumId w:val="3"/>
  </w:num>
  <w:num w:numId="7">
    <w:abstractNumId w:val="27"/>
  </w:num>
  <w:num w:numId="8">
    <w:abstractNumId w:val="8"/>
  </w:num>
  <w:num w:numId="9">
    <w:abstractNumId w:val="33"/>
  </w:num>
  <w:num w:numId="10">
    <w:abstractNumId w:val="35"/>
  </w:num>
  <w:num w:numId="11">
    <w:abstractNumId w:val="16"/>
  </w:num>
  <w:num w:numId="12">
    <w:abstractNumId w:val="21"/>
  </w:num>
  <w:num w:numId="13">
    <w:abstractNumId w:val="13"/>
  </w:num>
  <w:num w:numId="14">
    <w:abstractNumId w:val="19"/>
  </w:num>
  <w:num w:numId="15">
    <w:abstractNumId w:val="41"/>
  </w:num>
  <w:num w:numId="16">
    <w:abstractNumId w:val="6"/>
  </w:num>
  <w:num w:numId="17">
    <w:abstractNumId w:val="7"/>
  </w:num>
  <w:num w:numId="18">
    <w:abstractNumId w:val="17"/>
  </w:num>
  <w:num w:numId="19">
    <w:abstractNumId w:val="30"/>
  </w:num>
  <w:num w:numId="20">
    <w:abstractNumId w:val="37"/>
  </w:num>
  <w:num w:numId="21">
    <w:abstractNumId w:val="25"/>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31"/>
  </w:num>
  <w:num w:numId="25">
    <w:abstractNumId w:val="34"/>
  </w:num>
  <w:num w:numId="26">
    <w:abstractNumId w:val="38"/>
  </w:num>
  <w:num w:numId="27">
    <w:abstractNumId w:val="40"/>
  </w:num>
  <w:num w:numId="28">
    <w:abstractNumId w:val="20"/>
  </w:num>
  <w:num w:numId="29">
    <w:abstractNumId w:val="24"/>
  </w:num>
  <w:num w:numId="30">
    <w:abstractNumId w:val="42"/>
  </w:num>
  <w:num w:numId="31">
    <w:abstractNumId w:val="22"/>
  </w:num>
  <w:num w:numId="32">
    <w:abstractNumId w:val="5"/>
  </w:num>
  <w:num w:numId="33">
    <w:abstractNumId w:val="9"/>
  </w:num>
  <w:num w:numId="34">
    <w:abstractNumId w:val="26"/>
  </w:num>
  <w:num w:numId="35">
    <w:abstractNumId w:val="29"/>
  </w:num>
  <w:num w:numId="36">
    <w:abstractNumId w:val="12"/>
  </w:num>
  <w:num w:numId="37">
    <w:abstractNumId w:val="11"/>
  </w:num>
  <w:num w:numId="38">
    <w:abstractNumId w:val="32"/>
  </w:num>
  <w:num w:numId="39">
    <w:abstractNumId w:val="10"/>
  </w:num>
  <w:num w:numId="40">
    <w:abstractNumId w:val="1"/>
  </w:num>
  <w:num w:numId="41">
    <w:abstractNumId w:val="28"/>
  </w:num>
  <w:num w:numId="42">
    <w:abstractNumId w:val="14"/>
  </w:num>
  <w:num w:numId="43">
    <w:abstractNumId w:val="18"/>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06"/>
    <w:rsid w:val="00001A8B"/>
    <w:rsid w:val="00002017"/>
    <w:rsid w:val="00002087"/>
    <w:rsid w:val="00002DCD"/>
    <w:rsid w:val="000055D2"/>
    <w:rsid w:val="0000683B"/>
    <w:rsid w:val="00010CE9"/>
    <w:rsid w:val="00010D4E"/>
    <w:rsid w:val="00011209"/>
    <w:rsid w:val="00012267"/>
    <w:rsid w:val="00012F1E"/>
    <w:rsid w:val="00013827"/>
    <w:rsid w:val="00013CB1"/>
    <w:rsid w:val="00013F9B"/>
    <w:rsid w:val="00014BE8"/>
    <w:rsid w:val="000156FB"/>
    <w:rsid w:val="00015987"/>
    <w:rsid w:val="00016067"/>
    <w:rsid w:val="00017089"/>
    <w:rsid w:val="000171C3"/>
    <w:rsid w:val="0001753B"/>
    <w:rsid w:val="000218EE"/>
    <w:rsid w:val="000223C2"/>
    <w:rsid w:val="000225A0"/>
    <w:rsid w:val="00022F5D"/>
    <w:rsid w:val="0002312D"/>
    <w:rsid w:val="00023492"/>
    <w:rsid w:val="00024BB3"/>
    <w:rsid w:val="00025257"/>
    <w:rsid w:val="0002729F"/>
    <w:rsid w:val="00027C34"/>
    <w:rsid w:val="00027D8F"/>
    <w:rsid w:val="00031A26"/>
    <w:rsid w:val="00031BEE"/>
    <w:rsid w:val="000326A6"/>
    <w:rsid w:val="00034022"/>
    <w:rsid w:val="000340CC"/>
    <w:rsid w:val="00034486"/>
    <w:rsid w:val="00034B69"/>
    <w:rsid w:val="00035042"/>
    <w:rsid w:val="00035DC6"/>
    <w:rsid w:val="00036F13"/>
    <w:rsid w:val="000373D1"/>
    <w:rsid w:val="0004072C"/>
    <w:rsid w:val="00040839"/>
    <w:rsid w:val="0004229D"/>
    <w:rsid w:val="00042F78"/>
    <w:rsid w:val="000439B6"/>
    <w:rsid w:val="00044E48"/>
    <w:rsid w:val="00045255"/>
    <w:rsid w:val="000459CC"/>
    <w:rsid w:val="0004748F"/>
    <w:rsid w:val="00050977"/>
    <w:rsid w:val="000517D4"/>
    <w:rsid w:val="000527E5"/>
    <w:rsid w:val="0005328D"/>
    <w:rsid w:val="00053B9F"/>
    <w:rsid w:val="000540F6"/>
    <w:rsid w:val="00056202"/>
    <w:rsid w:val="00056AED"/>
    <w:rsid w:val="00056D25"/>
    <w:rsid w:val="000578E8"/>
    <w:rsid w:val="00057D04"/>
    <w:rsid w:val="00057E01"/>
    <w:rsid w:val="00057E92"/>
    <w:rsid w:val="0006039D"/>
    <w:rsid w:val="000610D4"/>
    <w:rsid w:val="00061496"/>
    <w:rsid w:val="000618C3"/>
    <w:rsid w:val="000622C6"/>
    <w:rsid w:val="0006310B"/>
    <w:rsid w:val="00063674"/>
    <w:rsid w:val="00063C2B"/>
    <w:rsid w:val="00063DC4"/>
    <w:rsid w:val="00064470"/>
    <w:rsid w:val="00064C08"/>
    <w:rsid w:val="0006514B"/>
    <w:rsid w:val="0006560C"/>
    <w:rsid w:val="000660EB"/>
    <w:rsid w:val="00066280"/>
    <w:rsid w:val="00066C34"/>
    <w:rsid w:val="000671C4"/>
    <w:rsid w:val="0007043C"/>
    <w:rsid w:val="000710D4"/>
    <w:rsid w:val="000712B9"/>
    <w:rsid w:val="00074266"/>
    <w:rsid w:val="000742D7"/>
    <w:rsid w:val="0007656E"/>
    <w:rsid w:val="00080251"/>
    <w:rsid w:val="00081F6F"/>
    <w:rsid w:val="00086125"/>
    <w:rsid w:val="00086931"/>
    <w:rsid w:val="00087403"/>
    <w:rsid w:val="000913AC"/>
    <w:rsid w:val="000918A2"/>
    <w:rsid w:val="00092C48"/>
    <w:rsid w:val="00093F49"/>
    <w:rsid w:val="00094A3C"/>
    <w:rsid w:val="000961BC"/>
    <w:rsid w:val="0009669A"/>
    <w:rsid w:val="0009693E"/>
    <w:rsid w:val="00096CEF"/>
    <w:rsid w:val="00097981"/>
    <w:rsid w:val="00097B54"/>
    <w:rsid w:val="000A013D"/>
    <w:rsid w:val="000A0CC0"/>
    <w:rsid w:val="000A13DF"/>
    <w:rsid w:val="000A36B2"/>
    <w:rsid w:val="000A5BB5"/>
    <w:rsid w:val="000A5E02"/>
    <w:rsid w:val="000A5F5E"/>
    <w:rsid w:val="000B0850"/>
    <w:rsid w:val="000B1AC7"/>
    <w:rsid w:val="000B30B0"/>
    <w:rsid w:val="000B45C9"/>
    <w:rsid w:val="000B50E8"/>
    <w:rsid w:val="000B51F7"/>
    <w:rsid w:val="000B5861"/>
    <w:rsid w:val="000B5E8A"/>
    <w:rsid w:val="000B60E9"/>
    <w:rsid w:val="000B7556"/>
    <w:rsid w:val="000B78BE"/>
    <w:rsid w:val="000C01BE"/>
    <w:rsid w:val="000C14F8"/>
    <w:rsid w:val="000C18C0"/>
    <w:rsid w:val="000C1E93"/>
    <w:rsid w:val="000C3668"/>
    <w:rsid w:val="000C4035"/>
    <w:rsid w:val="000C4B86"/>
    <w:rsid w:val="000C50A7"/>
    <w:rsid w:val="000C5708"/>
    <w:rsid w:val="000C5DF8"/>
    <w:rsid w:val="000C6118"/>
    <w:rsid w:val="000C67BC"/>
    <w:rsid w:val="000C793C"/>
    <w:rsid w:val="000D04E8"/>
    <w:rsid w:val="000D0C3F"/>
    <w:rsid w:val="000D0C41"/>
    <w:rsid w:val="000D0C82"/>
    <w:rsid w:val="000D0DB0"/>
    <w:rsid w:val="000D10BA"/>
    <w:rsid w:val="000D688A"/>
    <w:rsid w:val="000D7409"/>
    <w:rsid w:val="000E1EB5"/>
    <w:rsid w:val="000E2256"/>
    <w:rsid w:val="000E2D98"/>
    <w:rsid w:val="000E300C"/>
    <w:rsid w:val="000E330C"/>
    <w:rsid w:val="000E3485"/>
    <w:rsid w:val="000E3A75"/>
    <w:rsid w:val="000E403F"/>
    <w:rsid w:val="000E4AA7"/>
    <w:rsid w:val="000E5685"/>
    <w:rsid w:val="000E5CA5"/>
    <w:rsid w:val="000E5CCD"/>
    <w:rsid w:val="000E737E"/>
    <w:rsid w:val="000E777E"/>
    <w:rsid w:val="000E7BB2"/>
    <w:rsid w:val="000F000D"/>
    <w:rsid w:val="000F0481"/>
    <w:rsid w:val="000F0591"/>
    <w:rsid w:val="000F065B"/>
    <w:rsid w:val="000F0695"/>
    <w:rsid w:val="000F07AD"/>
    <w:rsid w:val="000F110B"/>
    <w:rsid w:val="000F152F"/>
    <w:rsid w:val="000F1F7A"/>
    <w:rsid w:val="000F22A3"/>
    <w:rsid w:val="000F32BE"/>
    <w:rsid w:val="000F4D0C"/>
    <w:rsid w:val="000F590B"/>
    <w:rsid w:val="000F5BDC"/>
    <w:rsid w:val="000F605B"/>
    <w:rsid w:val="000F64C0"/>
    <w:rsid w:val="000F653B"/>
    <w:rsid w:val="000F6861"/>
    <w:rsid w:val="00100116"/>
    <w:rsid w:val="00100AB5"/>
    <w:rsid w:val="00100C27"/>
    <w:rsid w:val="0010120D"/>
    <w:rsid w:val="00101806"/>
    <w:rsid w:val="00102EE3"/>
    <w:rsid w:val="00103B2F"/>
    <w:rsid w:val="00103EDF"/>
    <w:rsid w:val="00104622"/>
    <w:rsid w:val="00104C0A"/>
    <w:rsid w:val="001057CF"/>
    <w:rsid w:val="001079C7"/>
    <w:rsid w:val="00111D9B"/>
    <w:rsid w:val="00112930"/>
    <w:rsid w:val="00112C24"/>
    <w:rsid w:val="001137CC"/>
    <w:rsid w:val="00114F0D"/>
    <w:rsid w:val="00115060"/>
    <w:rsid w:val="00115335"/>
    <w:rsid w:val="00115E28"/>
    <w:rsid w:val="001160DA"/>
    <w:rsid w:val="00116664"/>
    <w:rsid w:val="00117DE0"/>
    <w:rsid w:val="00120282"/>
    <w:rsid w:val="00122AA2"/>
    <w:rsid w:val="001230BE"/>
    <w:rsid w:val="00123D44"/>
    <w:rsid w:val="00123F35"/>
    <w:rsid w:val="00124606"/>
    <w:rsid w:val="0012546B"/>
    <w:rsid w:val="001255BB"/>
    <w:rsid w:val="00126FA5"/>
    <w:rsid w:val="00126FF2"/>
    <w:rsid w:val="001306FF"/>
    <w:rsid w:val="00131205"/>
    <w:rsid w:val="0013122B"/>
    <w:rsid w:val="001312B7"/>
    <w:rsid w:val="00131B76"/>
    <w:rsid w:val="00131EC1"/>
    <w:rsid w:val="0013253F"/>
    <w:rsid w:val="00132C45"/>
    <w:rsid w:val="00133921"/>
    <w:rsid w:val="00137C9E"/>
    <w:rsid w:val="0014371F"/>
    <w:rsid w:val="00143DAF"/>
    <w:rsid w:val="0014458A"/>
    <w:rsid w:val="00145C5F"/>
    <w:rsid w:val="001468BA"/>
    <w:rsid w:val="00147B9C"/>
    <w:rsid w:val="00150000"/>
    <w:rsid w:val="001510CC"/>
    <w:rsid w:val="00152C7D"/>
    <w:rsid w:val="00152F5C"/>
    <w:rsid w:val="001534A1"/>
    <w:rsid w:val="0015660F"/>
    <w:rsid w:val="00157E95"/>
    <w:rsid w:val="001608A1"/>
    <w:rsid w:val="0016170B"/>
    <w:rsid w:val="001621BF"/>
    <w:rsid w:val="00162466"/>
    <w:rsid w:val="00162581"/>
    <w:rsid w:val="0016264C"/>
    <w:rsid w:val="00163E07"/>
    <w:rsid w:val="001651E2"/>
    <w:rsid w:val="00165B0A"/>
    <w:rsid w:val="00165CC7"/>
    <w:rsid w:val="00167D69"/>
    <w:rsid w:val="00170DC9"/>
    <w:rsid w:val="00171FEB"/>
    <w:rsid w:val="00172235"/>
    <w:rsid w:val="001730C3"/>
    <w:rsid w:val="00173D34"/>
    <w:rsid w:val="001754FC"/>
    <w:rsid w:val="001758DB"/>
    <w:rsid w:val="00175D19"/>
    <w:rsid w:val="00176C01"/>
    <w:rsid w:val="0017716F"/>
    <w:rsid w:val="001776F5"/>
    <w:rsid w:val="00177B07"/>
    <w:rsid w:val="00180262"/>
    <w:rsid w:val="00182181"/>
    <w:rsid w:val="00182E9F"/>
    <w:rsid w:val="00184679"/>
    <w:rsid w:val="00184705"/>
    <w:rsid w:val="00184CDB"/>
    <w:rsid w:val="00186028"/>
    <w:rsid w:val="00186154"/>
    <w:rsid w:val="001878E8"/>
    <w:rsid w:val="00187963"/>
    <w:rsid w:val="00187C08"/>
    <w:rsid w:val="00190CA1"/>
    <w:rsid w:val="0019127F"/>
    <w:rsid w:val="00191DD8"/>
    <w:rsid w:val="00191DF0"/>
    <w:rsid w:val="00194D0B"/>
    <w:rsid w:val="00195239"/>
    <w:rsid w:val="00195996"/>
    <w:rsid w:val="0019619E"/>
    <w:rsid w:val="0019669F"/>
    <w:rsid w:val="0019677B"/>
    <w:rsid w:val="00196F7C"/>
    <w:rsid w:val="001A1A74"/>
    <w:rsid w:val="001A2753"/>
    <w:rsid w:val="001A2AC9"/>
    <w:rsid w:val="001A33EF"/>
    <w:rsid w:val="001A38B1"/>
    <w:rsid w:val="001A3B63"/>
    <w:rsid w:val="001A77C6"/>
    <w:rsid w:val="001B0122"/>
    <w:rsid w:val="001B06A4"/>
    <w:rsid w:val="001B0D10"/>
    <w:rsid w:val="001B0F32"/>
    <w:rsid w:val="001B132C"/>
    <w:rsid w:val="001B1E02"/>
    <w:rsid w:val="001B2928"/>
    <w:rsid w:val="001B4A5D"/>
    <w:rsid w:val="001B5C60"/>
    <w:rsid w:val="001B6727"/>
    <w:rsid w:val="001B72EC"/>
    <w:rsid w:val="001C01E3"/>
    <w:rsid w:val="001C145B"/>
    <w:rsid w:val="001C1BC2"/>
    <w:rsid w:val="001C35C9"/>
    <w:rsid w:val="001C479B"/>
    <w:rsid w:val="001C4D00"/>
    <w:rsid w:val="001C53F9"/>
    <w:rsid w:val="001C686E"/>
    <w:rsid w:val="001C6958"/>
    <w:rsid w:val="001D00B0"/>
    <w:rsid w:val="001D04D1"/>
    <w:rsid w:val="001D0EF6"/>
    <w:rsid w:val="001D27F4"/>
    <w:rsid w:val="001D41FD"/>
    <w:rsid w:val="001D4765"/>
    <w:rsid w:val="001D5912"/>
    <w:rsid w:val="001D684D"/>
    <w:rsid w:val="001E0419"/>
    <w:rsid w:val="001E145E"/>
    <w:rsid w:val="001E15D7"/>
    <w:rsid w:val="001E1B37"/>
    <w:rsid w:val="001E1F93"/>
    <w:rsid w:val="001E255D"/>
    <w:rsid w:val="001E2D6C"/>
    <w:rsid w:val="001E372A"/>
    <w:rsid w:val="001E3B09"/>
    <w:rsid w:val="001E3FE8"/>
    <w:rsid w:val="001E44E2"/>
    <w:rsid w:val="001E53B8"/>
    <w:rsid w:val="001E56F0"/>
    <w:rsid w:val="001E6444"/>
    <w:rsid w:val="001E6C1E"/>
    <w:rsid w:val="001E741B"/>
    <w:rsid w:val="001E74A4"/>
    <w:rsid w:val="001E791C"/>
    <w:rsid w:val="001F0159"/>
    <w:rsid w:val="001F0494"/>
    <w:rsid w:val="001F0559"/>
    <w:rsid w:val="001F2EC4"/>
    <w:rsid w:val="001F3C6F"/>
    <w:rsid w:val="001F3F5B"/>
    <w:rsid w:val="001F40E5"/>
    <w:rsid w:val="001F5EEC"/>
    <w:rsid w:val="001F737B"/>
    <w:rsid w:val="001F787A"/>
    <w:rsid w:val="00200831"/>
    <w:rsid w:val="002019DB"/>
    <w:rsid w:val="00201CB6"/>
    <w:rsid w:val="00202A9A"/>
    <w:rsid w:val="00202B7E"/>
    <w:rsid w:val="00204799"/>
    <w:rsid w:val="00205369"/>
    <w:rsid w:val="002055E9"/>
    <w:rsid w:val="002057F3"/>
    <w:rsid w:val="002058CC"/>
    <w:rsid w:val="0020647E"/>
    <w:rsid w:val="00206537"/>
    <w:rsid w:val="00207034"/>
    <w:rsid w:val="00210330"/>
    <w:rsid w:val="00210ED1"/>
    <w:rsid w:val="00211009"/>
    <w:rsid w:val="0021166A"/>
    <w:rsid w:val="00212821"/>
    <w:rsid w:val="00212F92"/>
    <w:rsid w:val="00213C53"/>
    <w:rsid w:val="00214D69"/>
    <w:rsid w:val="002163B1"/>
    <w:rsid w:val="00217F8F"/>
    <w:rsid w:val="00220271"/>
    <w:rsid w:val="0022035C"/>
    <w:rsid w:val="00220E7E"/>
    <w:rsid w:val="002216B0"/>
    <w:rsid w:val="00221AB5"/>
    <w:rsid w:val="00221C12"/>
    <w:rsid w:val="00222F78"/>
    <w:rsid w:val="00223183"/>
    <w:rsid w:val="00223CB6"/>
    <w:rsid w:val="00223E71"/>
    <w:rsid w:val="00223EA9"/>
    <w:rsid w:val="00225D84"/>
    <w:rsid w:val="002270FA"/>
    <w:rsid w:val="00227D92"/>
    <w:rsid w:val="002307BB"/>
    <w:rsid w:val="00231953"/>
    <w:rsid w:val="00231B97"/>
    <w:rsid w:val="00232531"/>
    <w:rsid w:val="002330D4"/>
    <w:rsid w:val="002336BA"/>
    <w:rsid w:val="00234404"/>
    <w:rsid w:val="00235225"/>
    <w:rsid w:val="002354C5"/>
    <w:rsid w:val="0023580E"/>
    <w:rsid w:val="00235BAA"/>
    <w:rsid w:val="002416ED"/>
    <w:rsid w:val="002419C2"/>
    <w:rsid w:val="00242B53"/>
    <w:rsid w:val="002451D4"/>
    <w:rsid w:val="0024524B"/>
    <w:rsid w:val="00245442"/>
    <w:rsid w:val="00250021"/>
    <w:rsid w:val="00251627"/>
    <w:rsid w:val="00251D5B"/>
    <w:rsid w:val="00251F74"/>
    <w:rsid w:val="00252013"/>
    <w:rsid w:val="00253447"/>
    <w:rsid w:val="0025386D"/>
    <w:rsid w:val="0025529A"/>
    <w:rsid w:val="00255925"/>
    <w:rsid w:val="00255AEC"/>
    <w:rsid w:val="00257BB9"/>
    <w:rsid w:val="002603E8"/>
    <w:rsid w:val="00260ABD"/>
    <w:rsid w:val="00262F8B"/>
    <w:rsid w:val="0026355A"/>
    <w:rsid w:val="00265618"/>
    <w:rsid w:val="00265B48"/>
    <w:rsid w:val="0026774F"/>
    <w:rsid w:val="00272452"/>
    <w:rsid w:val="002736C5"/>
    <w:rsid w:val="00273B08"/>
    <w:rsid w:val="002742A5"/>
    <w:rsid w:val="00274F3F"/>
    <w:rsid w:val="00275FCE"/>
    <w:rsid w:val="00276389"/>
    <w:rsid w:val="002766B3"/>
    <w:rsid w:val="002804EC"/>
    <w:rsid w:val="002809F1"/>
    <w:rsid w:val="00280C60"/>
    <w:rsid w:val="002821DE"/>
    <w:rsid w:val="0028567A"/>
    <w:rsid w:val="002857E7"/>
    <w:rsid w:val="00285BE5"/>
    <w:rsid w:val="00285D3C"/>
    <w:rsid w:val="00286835"/>
    <w:rsid w:val="002879AF"/>
    <w:rsid w:val="00290FA8"/>
    <w:rsid w:val="00291512"/>
    <w:rsid w:val="002918B5"/>
    <w:rsid w:val="0029266B"/>
    <w:rsid w:val="0029294E"/>
    <w:rsid w:val="00292C61"/>
    <w:rsid w:val="00293C33"/>
    <w:rsid w:val="00294820"/>
    <w:rsid w:val="00294F0C"/>
    <w:rsid w:val="0029520A"/>
    <w:rsid w:val="00295A0E"/>
    <w:rsid w:val="00295A6C"/>
    <w:rsid w:val="00296170"/>
    <w:rsid w:val="0029661C"/>
    <w:rsid w:val="002966E2"/>
    <w:rsid w:val="00296B6F"/>
    <w:rsid w:val="00297DFE"/>
    <w:rsid w:val="002A071E"/>
    <w:rsid w:val="002A093D"/>
    <w:rsid w:val="002A27B4"/>
    <w:rsid w:val="002A3393"/>
    <w:rsid w:val="002A393C"/>
    <w:rsid w:val="002A3F3B"/>
    <w:rsid w:val="002A405C"/>
    <w:rsid w:val="002A45C6"/>
    <w:rsid w:val="002A46E6"/>
    <w:rsid w:val="002A6B26"/>
    <w:rsid w:val="002B029D"/>
    <w:rsid w:val="002B0877"/>
    <w:rsid w:val="002B2267"/>
    <w:rsid w:val="002B3836"/>
    <w:rsid w:val="002B78EF"/>
    <w:rsid w:val="002B7D30"/>
    <w:rsid w:val="002C15D9"/>
    <w:rsid w:val="002C3064"/>
    <w:rsid w:val="002C3D35"/>
    <w:rsid w:val="002C4274"/>
    <w:rsid w:val="002C51A9"/>
    <w:rsid w:val="002C56EC"/>
    <w:rsid w:val="002C572E"/>
    <w:rsid w:val="002C5EDC"/>
    <w:rsid w:val="002C65C2"/>
    <w:rsid w:val="002C6C2A"/>
    <w:rsid w:val="002C6FC4"/>
    <w:rsid w:val="002C7EFB"/>
    <w:rsid w:val="002C7F7B"/>
    <w:rsid w:val="002D137B"/>
    <w:rsid w:val="002D2307"/>
    <w:rsid w:val="002D2FD1"/>
    <w:rsid w:val="002D3A88"/>
    <w:rsid w:val="002D4208"/>
    <w:rsid w:val="002D46AC"/>
    <w:rsid w:val="002D48EF"/>
    <w:rsid w:val="002D5633"/>
    <w:rsid w:val="002D590A"/>
    <w:rsid w:val="002D65DA"/>
    <w:rsid w:val="002D7CE4"/>
    <w:rsid w:val="002E1289"/>
    <w:rsid w:val="002E178F"/>
    <w:rsid w:val="002E3A32"/>
    <w:rsid w:val="002E45AC"/>
    <w:rsid w:val="002E4657"/>
    <w:rsid w:val="002E557F"/>
    <w:rsid w:val="002E5ABB"/>
    <w:rsid w:val="002E6573"/>
    <w:rsid w:val="002E6872"/>
    <w:rsid w:val="002E7D0E"/>
    <w:rsid w:val="002F06B2"/>
    <w:rsid w:val="002F1E86"/>
    <w:rsid w:val="002F21DE"/>
    <w:rsid w:val="002F2526"/>
    <w:rsid w:val="002F259E"/>
    <w:rsid w:val="002F25FC"/>
    <w:rsid w:val="002F2970"/>
    <w:rsid w:val="002F3363"/>
    <w:rsid w:val="002F475E"/>
    <w:rsid w:val="002F5828"/>
    <w:rsid w:val="002F64E2"/>
    <w:rsid w:val="002F6DDB"/>
    <w:rsid w:val="002F79DD"/>
    <w:rsid w:val="002F7A51"/>
    <w:rsid w:val="002F7EFC"/>
    <w:rsid w:val="003000CE"/>
    <w:rsid w:val="0030027B"/>
    <w:rsid w:val="003002FB"/>
    <w:rsid w:val="0030071C"/>
    <w:rsid w:val="0030162D"/>
    <w:rsid w:val="00301D9B"/>
    <w:rsid w:val="003028F2"/>
    <w:rsid w:val="00302CE8"/>
    <w:rsid w:val="00303424"/>
    <w:rsid w:val="0030394D"/>
    <w:rsid w:val="003039CD"/>
    <w:rsid w:val="00303AD4"/>
    <w:rsid w:val="0030468F"/>
    <w:rsid w:val="00304998"/>
    <w:rsid w:val="0030742F"/>
    <w:rsid w:val="00307E6B"/>
    <w:rsid w:val="00310210"/>
    <w:rsid w:val="00310384"/>
    <w:rsid w:val="00310C3F"/>
    <w:rsid w:val="00310F98"/>
    <w:rsid w:val="00311978"/>
    <w:rsid w:val="0031248A"/>
    <w:rsid w:val="00313CC4"/>
    <w:rsid w:val="0031430D"/>
    <w:rsid w:val="003143E8"/>
    <w:rsid w:val="003150B5"/>
    <w:rsid w:val="003158CC"/>
    <w:rsid w:val="00316CF0"/>
    <w:rsid w:val="003176D7"/>
    <w:rsid w:val="00320F67"/>
    <w:rsid w:val="00321A56"/>
    <w:rsid w:val="00321B24"/>
    <w:rsid w:val="00321DCE"/>
    <w:rsid w:val="00322405"/>
    <w:rsid w:val="00323112"/>
    <w:rsid w:val="003236FF"/>
    <w:rsid w:val="00323BCA"/>
    <w:rsid w:val="0032464E"/>
    <w:rsid w:val="00324803"/>
    <w:rsid w:val="0032491C"/>
    <w:rsid w:val="00324A12"/>
    <w:rsid w:val="00324E86"/>
    <w:rsid w:val="00325955"/>
    <w:rsid w:val="0033038B"/>
    <w:rsid w:val="00332B00"/>
    <w:rsid w:val="00335232"/>
    <w:rsid w:val="00336BF9"/>
    <w:rsid w:val="00337B82"/>
    <w:rsid w:val="00337C36"/>
    <w:rsid w:val="00337E45"/>
    <w:rsid w:val="00340557"/>
    <w:rsid w:val="00340E50"/>
    <w:rsid w:val="00342ABE"/>
    <w:rsid w:val="0034303E"/>
    <w:rsid w:val="0034444F"/>
    <w:rsid w:val="00345B0E"/>
    <w:rsid w:val="00345D03"/>
    <w:rsid w:val="00347B10"/>
    <w:rsid w:val="00347BEC"/>
    <w:rsid w:val="00350E3B"/>
    <w:rsid w:val="00350FCC"/>
    <w:rsid w:val="003527A1"/>
    <w:rsid w:val="00352889"/>
    <w:rsid w:val="00352DDA"/>
    <w:rsid w:val="003534E5"/>
    <w:rsid w:val="00353D06"/>
    <w:rsid w:val="00354221"/>
    <w:rsid w:val="0035439F"/>
    <w:rsid w:val="00354ED6"/>
    <w:rsid w:val="003554C3"/>
    <w:rsid w:val="00355510"/>
    <w:rsid w:val="00357952"/>
    <w:rsid w:val="00360BD4"/>
    <w:rsid w:val="00361F7B"/>
    <w:rsid w:val="00361FF4"/>
    <w:rsid w:val="00362327"/>
    <w:rsid w:val="00362EF0"/>
    <w:rsid w:val="003635B5"/>
    <w:rsid w:val="003636D6"/>
    <w:rsid w:val="00363CC4"/>
    <w:rsid w:val="00366A64"/>
    <w:rsid w:val="00366E2D"/>
    <w:rsid w:val="00370DC8"/>
    <w:rsid w:val="0037217F"/>
    <w:rsid w:val="00372538"/>
    <w:rsid w:val="0037305A"/>
    <w:rsid w:val="003734F5"/>
    <w:rsid w:val="00374D01"/>
    <w:rsid w:val="00376544"/>
    <w:rsid w:val="00376DDB"/>
    <w:rsid w:val="00380197"/>
    <w:rsid w:val="00381BA1"/>
    <w:rsid w:val="0038228B"/>
    <w:rsid w:val="003833EE"/>
    <w:rsid w:val="0038349E"/>
    <w:rsid w:val="00383A40"/>
    <w:rsid w:val="00383DA1"/>
    <w:rsid w:val="00384112"/>
    <w:rsid w:val="00384D64"/>
    <w:rsid w:val="00386DAF"/>
    <w:rsid w:val="00386F84"/>
    <w:rsid w:val="003917D9"/>
    <w:rsid w:val="00392512"/>
    <w:rsid w:val="00392715"/>
    <w:rsid w:val="00393824"/>
    <w:rsid w:val="00393F7C"/>
    <w:rsid w:val="00395646"/>
    <w:rsid w:val="00395E12"/>
    <w:rsid w:val="00397109"/>
    <w:rsid w:val="0039733E"/>
    <w:rsid w:val="003A1A4C"/>
    <w:rsid w:val="003A24E8"/>
    <w:rsid w:val="003A3BE7"/>
    <w:rsid w:val="003A44CB"/>
    <w:rsid w:val="003A511F"/>
    <w:rsid w:val="003A77B2"/>
    <w:rsid w:val="003A7932"/>
    <w:rsid w:val="003B0442"/>
    <w:rsid w:val="003B2084"/>
    <w:rsid w:val="003B265C"/>
    <w:rsid w:val="003B309A"/>
    <w:rsid w:val="003B5F26"/>
    <w:rsid w:val="003B6C0A"/>
    <w:rsid w:val="003C0214"/>
    <w:rsid w:val="003C07A8"/>
    <w:rsid w:val="003C4CF4"/>
    <w:rsid w:val="003C6951"/>
    <w:rsid w:val="003C6A01"/>
    <w:rsid w:val="003C7B0D"/>
    <w:rsid w:val="003D0C13"/>
    <w:rsid w:val="003D268B"/>
    <w:rsid w:val="003D57D9"/>
    <w:rsid w:val="003D647B"/>
    <w:rsid w:val="003E13EE"/>
    <w:rsid w:val="003E1FA6"/>
    <w:rsid w:val="003E27B6"/>
    <w:rsid w:val="003E35BB"/>
    <w:rsid w:val="003E3C60"/>
    <w:rsid w:val="003E46BD"/>
    <w:rsid w:val="003E4842"/>
    <w:rsid w:val="003E56C9"/>
    <w:rsid w:val="003E5B3B"/>
    <w:rsid w:val="003E7C12"/>
    <w:rsid w:val="003F206E"/>
    <w:rsid w:val="003F20D3"/>
    <w:rsid w:val="003F27DF"/>
    <w:rsid w:val="003F29A5"/>
    <w:rsid w:val="003F29D3"/>
    <w:rsid w:val="003F321F"/>
    <w:rsid w:val="003F34A0"/>
    <w:rsid w:val="003F35BA"/>
    <w:rsid w:val="003F4D3C"/>
    <w:rsid w:val="003F4F7A"/>
    <w:rsid w:val="003F60D8"/>
    <w:rsid w:val="003F6539"/>
    <w:rsid w:val="0040020F"/>
    <w:rsid w:val="004006FE"/>
    <w:rsid w:val="00400909"/>
    <w:rsid w:val="00400AAC"/>
    <w:rsid w:val="00400E8D"/>
    <w:rsid w:val="00401BA7"/>
    <w:rsid w:val="00401EA6"/>
    <w:rsid w:val="00401EB0"/>
    <w:rsid w:val="00401FEE"/>
    <w:rsid w:val="0040269D"/>
    <w:rsid w:val="004026B2"/>
    <w:rsid w:val="004036E2"/>
    <w:rsid w:val="0040448C"/>
    <w:rsid w:val="00404A01"/>
    <w:rsid w:val="00404B28"/>
    <w:rsid w:val="0040522A"/>
    <w:rsid w:val="00406C17"/>
    <w:rsid w:val="00410C10"/>
    <w:rsid w:val="00410C69"/>
    <w:rsid w:val="00410DF8"/>
    <w:rsid w:val="00411214"/>
    <w:rsid w:val="004122A2"/>
    <w:rsid w:val="00412525"/>
    <w:rsid w:val="0041288A"/>
    <w:rsid w:val="00413BC3"/>
    <w:rsid w:val="00413C06"/>
    <w:rsid w:val="004154E6"/>
    <w:rsid w:val="00415808"/>
    <w:rsid w:val="00415C03"/>
    <w:rsid w:val="004161F4"/>
    <w:rsid w:val="00416280"/>
    <w:rsid w:val="004162A5"/>
    <w:rsid w:val="004171BA"/>
    <w:rsid w:val="00417B79"/>
    <w:rsid w:val="00420B3B"/>
    <w:rsid w:val="00420FC1"/>
    <w:rsid w:val="00421D49"/>
    <w:rsid w:val="00422303"/>
    <w:rsid w:val="00423E88"/>
    <w:rsid w:val="00423ED3"/>
    <w:rsid w:val="00424E87"/>
    <w:rsid w:val="00425BA0"/>
    <w:rsid w:val="00426ADD"/>
    <w:rsid w:val="00430090"/>
    <w:rsid w:val="004304FA"/>
    <w:rsid w:val="004305A1"/>
    <w:rsid w:val="00430F6A"/>
    <w:rsid w:val="00433525"/>
    <w:rsid w:val="00433FAC"/>
    <w:rsid w:val="00436E60"/>
    <w:rsid w:val="00437242"/>
    <w:rsid w:val="00437903"/>
    <w:rsid w:val="0044017C"/>
    <w:rsid w:val="004411C9"/>
    <w:rsid w:val="00441660"/>
    <w:rsid w:val="00442B18"/>
    <w:rsid w:val="00442C75"/>
    <w:rsid w:val="00443604"/>
    <w:rsid w:val="00444E49"/>
    <w:rsid w:val="00446918"/>
    <w:rsid w:val="0044750C"/>
    <w:rsid w:val="00447ECC"/>
    <w:rsid w:val="00450033"/>
    <w:rsid w:val="00453911"/>
    <w:rsid w:val="0045409B"/>
    <w:rsid w:val="00454C12"/>
    <w:rsid w:val="00457680"/>
    <w:rsid w:val="00457EC9"/>
    <w:rsid w:val="00460A4E"/>
    <w:rsid w:val="00460C36"/>
    <w:rsid w:val="00461524"/>
    <w:rsid w:val="004620FE"/>
    <w:rsid w:val="00462ACA"/>
    <w:rsid w:val="00462BBB"/>
    <w:rsid w:val="004633DD"/>
    <w:rsid w:val="00463CAA"/>
    <w:rsid w:val="00463E4A"/>
    <w:rsid w:val="00463ED2"/>
    <w:rsid w:val="00465FE0"/>
    <w:rsid w:val="00470C34"/>
    <w:rsid w:val="004747F0"/>
    <w:rsid w:val="00475933"/>
    <w:rsid w:val="004767BA"/>
    <w:rsid w:val="004771BC"/>
    <w:rsid w:val="00477273"/>
    <w:rsid w:val="00480258"/>
    <w:rsid w:val="0048079F"/>
    <w:rsid w:val="00481249"/>
    <w:rsid w:val="004817D3"/>
    <w:rsid w:val="004817EC"/>
    <w:rsid w:val="00482913"/>
    <w:rsid w:val="00482F78"/>
    <w:rsid w:val="00483241"/>
    <w:rsid w:val="00484040"/>
    <w:rsid w:val="00486C38"/>
    <w:rsid w:val="00490B18"/>
    <w:rsid w:val="00490FF2"/>
    <w:rsid w:val="00491F7D"/>
    <w:rsid w:val="00492CC1"/>
    <w:rsid w:val="0049606C"/>
    <w:rsid w:val="0049700B"/>
    <w:rsid w:val="0049751D"/>
    <w:rsid w:val="004979EA"/>
    <w:rsid w:val="004A01EB"/>
    <w:rsid w:val="004A0D8C"/>
    <w:rsid w:val="004A10D8"/>
    <w:rsid w:val="004A1B03"/>
    <w:rsid w:val="004A1E1F"/>
    <w:rsid w:val="004A1F06"/>
    <w:rsid w:val="004A2EAD"/>
    <w:rsid w:val="004A3C06"/>
    <w:rsid w:val="004A44C5"/>
    <w:rsid w:val="004A4B11"/>
    <w:rsid w:val="004A4E40"/>
    <w:rsid w:val="004A68EE"/>
    <w:rsid w:val="004A6D7F"/>
    <w:rsid w:val="004B0959"/>
    <w:rsid w:val="004B0DAA"/>
    <w:rsid w:val="004B2AB4"/>
    <w:rsid w:val="004B2F86"/>
    <w:rsid w:val="004B3E4D"/>
    <w:rsid w:val="004B4987"/>
    <w:rsid w:val="004B4D67"/>
    <w:rsid w:val="004B59A7"/>
    <w:rsid w:val="004B6707"/>
    <w:rsid w:val="004C0516"/>
    <w:rsid w:val="004C056E"/>
    <w:rsid w:val="004C05B2"/>
    <w:rsid w:val="004C09DF"/>
    <w:rsid w:val="004C1200"/>
    <w:rsid w:val="004C2198"/>
    <w:rsid w:val="004C2C55"/>
    <w:rsid w:val="004C3E30"/>
    <w:rsid w:val="004C4078"/>
    <w:rsid w:val="004C482D"/>
    <w:rsid w:val="004D2A35"/>
    <w:rsid w:val="004D3242"/>
    <w:rsid w:val="004D590D"/>
    <w:rsid w:val="004D6AD6"/>
    <w:rsid w:val="004D6B5A"/>
    <w:rsid w:val="004E147E"/>
    <w:rsid w:val="004E28A5"/>
    <w:rsid w:val="004E32BF"/>
    <w:rsid w:val="004E366A"/>
    <w:rsid w:val="004E5B33"/>
    <w:rsid w:val="004E6807"/>
    <w:rsid w:val="004E6B37"/>
    <w:rsid w:val="004E6DCF"/>
    <w:rsid w:val="004E738A"/>
    <w:rsid w:val="004E7CC7"/>
    <w:rsid w:val="004E7E50"/>
    <w:rsid w:val="004F2B49"/>
    <w:rsid w:val="004F2C52"/>
    <w:rsid w:val="004F3CDE"/>
    <w:rsid w:val="004F5116"/>
    <w:rsid w:val="004F51F4"/>
    <w:rsid w:val="004F5225"/>
    <w:rsid w:val="004F639C"/>
    <w:rsid w:val="004F6979"/>
    <w:rsid w:val="004F7C41"/>
    <w:rsid w:val="00500B39"/>
    <w:rsid w:val="00501282"/>
    <w:rsid w:val="00501C06"/>
    <w:rsid w:val="00502D17"/>
    <w:rsid w:val="00502F84"/>
    <w:rsid w:val="00503929"/>
    <w:rsid w:val="00505693"/>
    <w:rsid w:val="00505EB1"/>
    <w:rsid w:val="00506AAB"/>
    <w:rsid w:val="00506E3E"/>
    <w:rsid w:val="00507BDD"/>
    <w:rsid w:val="00507DB2"/>
    <w:rsid w:val="0051074C"/>
    <w:rsid w:val="0051115A"/>
    <w:rsid w:val="00511391"/>
    <w:rsid w:val="005145AC"/>
    <w:rsid w:val="00515491"/>
    <w:rsid w:val="00515620"/>
    <w:rsid w:val="005160FD"/>
    <w:rsid w:val="00516627"/>
    <w:rsid w:val="00516D77"/>
    <w:rsid w:val="00516EDA"/>
    <w:rsid w:val="00517612"/>
    <w:rsid w:val="00521196"/>
    <w:rsid w:val="00521203"/>
    <w:rsid w:val="005218FC"/>
    <w:rsid w:val="005228F6"/>
    <w:rsid w:val="00522D6E"/>
    <w:rsid w:val="00523C97"/>
    <w:rsid w:val="00524DB8"/>
    <w:rsid w:val="005255DB"/>
    <w:rsid w:val="00525CB5"/>
    <w:rsid w:val="00525CD2"/>
    <w:rsid w:val="00532427"/>
    <w:rsid w:val="00533819"/>
    <w:rsid w:val="00534069"/>
    <w:rsid w:val="00534269"/>
    <w:rsid w:val="005358FE"/>
    <w:rsid w:val="00535F02"/>
    <w:rsid w:val="005368DF"/>
    <w:rsid w:val="00536DA7"/>
    <w:rsid w:val="00537164"/>
    <w:rsid w:val="005376D6"/>
    <w:rsid w:val="005377F5"/>
    <w:rsid w:val="00540BD8"/>
    <w:rsid w:val="00540BF7"/>
    <w:rsid w:val="00541053"/>
    <w:rsid w:val="005428CF"/>
    <w:rsid w:val="00542A53"/>
    <w:rsid w:val="005445F0"/>
    <w:rsid w:val="0054629A"/>
    <w:rsid w:val="005506D7"/>
    <w:rsid w:val="00551682"/>
    <w:rsid w:val="00551B75"/>
    <w:rsid w:val="00551CC4"/>
    <w:rsid w:val="00552814"/>
    <w:rsid w:val="00553034"/>
    <w:rsid w:val="0055437F"/>
    <w:rsid w:val="00554BD5"/>
    <w:rsid w:val="00555602"/>
    <w:rsid w:val="005568B3"/>
    <w:rsid w:val="0055798C"/>
    <w:rsid w:val="005627F5"/>
    <w:rsid w:val="00562F5B"/>
    <w:rsid w:val="00563AD4"/>
    <w:rsid w:val="00563CC2"/>
    <w:rsid w:val="00564160"/>
    <w:rsid w:val="00564BD2"/>
    <w:rsid w:val="00565266"/>
    <w:rsid w:val="005658D9"/>
    <w:rsid w:val="005661E3"/>
    <w:rsid w:val="005664C9"/>
    <w:rsid w:val="00566591"/>
    <w:rsid w:val="0056704F"/>
    <w:rsid w:val="005674FA"/>
    <w:rsid w:val="00570567"/>
    <w:rsid w:val="00570C58"/>
    <w:rsid w:val="00571584"/>
    <w:rsid w:val="00572750"/>
    <w:rsid w:val="005732CD"/>
    <w:rsid w:val="00574050"/>
    <w:rsid w:val="005747E3"/>
    <w:rsid w:val="00576405"/>
    <w:rsid w:val="00576E45"/>
    <w:rsid w:val="005779BC"/>
    <w:rsid w:val="00580804"/>
    <w:rsid w:val="00582654"/>
    <w:rsid w:val="00582F2D"/>
    <w:rsid w:val="0058349A"/>
    <w:rsid w:val="00583D44"/>
    <w:rsid w:val="0058411B"/>
    <w:rsid w:val="00585481"/>
    <w:rsid w:val="00585BE8"/>
    <w:rsid w:val="00585D18"/>
    <w:rsid w:val="005865DB"/>
    <w:rsid w:val="0058661D"/>
    <w:rsid w:val="00587690"/>
    <w:rsid w:val="005877D7"/>
    <w:rsid w:val="00587E5F"/>
    <w:rsid w:val="00591917"/>
    <w:rsid w:val="00592123"/>
    <w:rsid w:val="00592467"/>
    <w:rsid w:val="00593802"/>
    <w:rsid w:val="0059538E"/>
    <w:rsid w:val="00596B2A"/>
    <w:rsid w:val="0059732A"/>
    <w:rsid w:val="005A02AD"/>
    <w:rsid w:val="005A0985"/>
    <w:rsid w:val="005A0AB9"/>
    <w:rsid w:val="005A255E"/>
    <w:rsid w:val="005A377D"/>
    <w:rsid w:val="005A37C4"/>
    <w:rsid w:val="005A470F"/>
    <w:rsid w:val="005A4BF9"/>
    <w:rsid w:val="005A504D"/>
    <w:rsid w:val="005A5EFB"/>
    <w:rsid w:val="005A6AA5"/>
    <w:rsid w:val="005A7797"/>
    <w:rsid w:val="005B145D"/>
    <w:rsid w:val="005B1BB8"/>
    <w:rsid w:val="005B3B35"/>
    <w:rsid w:val="005B4645"/>
    <w:rsid w:val="005B4FB7"/>
    <w:rsid w:val="005B5F40"/>
    <w:rsid w:val="005B709E"/>
    <w:rsid w:val="005B7370"/>
    <w:rsid w:val="005B73B6"/>
    <w:rsid w:val="005B7DBE"/>
    <w:rsid w:val="005C0190"/>
    <w:rsid w:val="005C01A9"/>
    <w:rsid w:val="005C0EF2"/>
    <w:rsid w:val="005C12BC"/>
    <w:rsid w:val="005C1A4E"/>
    <w:rsid w:val="005C4124"/>
    <w:rsid w:val="005C4907"/>
    <w:rsid w:val="005C653D"/>
    <w:rsid w:val="005C6D23"/>
    <w:rsid w:val="005C71F6"/>
    <w:rsid w:val="005C73E4"/>
    <w:rsid w:val="005D1D09"/>
    <w:rsid w:val="005D1D23"/>
    <w:rsid w:val="005D2F7E"/>
    <w:rsid w:val="005D349F"/>
    <w:rsid w:val="005D3EC0"/>
    <w:rsid w:val="005D3FB4"/>
    <w:rsid w:val="005D5F8F"/>
    <w:rsid w:val="005D64D1"/>
    <w:rsid w:val="005E11A1"/>
    <w:rsid w:val="005E1D3D"/>
    <w:rsid w:val="005E593C"/>
    <w:rsid w:val="005E5B29"/>
    <w:rsid w:val="005E7D5A"/>
    <w:rsid w:val="005F333B"/>
    <w:rsid w:val="005F40F4"/>
    <w:rsid w:val="005F7D34"/>
    <w:rsid w:val="006001EF"/>
    <w:rsid w:val="0060275E"/>
    <w:rsid w:val="00602B50"/>
    <w:rsid w:val="00604CFC"/>
    <w:rsid w:val="00605159"/>
    <w:rsid w:val="00606A32"/>
    <w:rsid w:val="00607559"/>
    <w:rsid w:val="0061011D"/>
    <w:rsid w:val="006102BC"/>
    <w:rsid w:val="00610E8A"/>
    <w:rsid w:val="006118EA"/>
    <w:rsid w:val="00611FA2"/>
    <w:rsid w:val="00612E4E"/>
    <w:rsid w:val="00614F3E"/>
    <w:rsid w:val="00615922"/>
    <w:rsid w:val="00617454"/>
    <w:rsid w:val="006177F2"/>
    <w:rsid w:val="006204AA"/>
    <w:rsid w:val="006213FE"/>
    <w:rsid w:val="00621CB3"/>
    <w:rsid w:val="00622BC7"/>
    <w:rsid w:val="00623BA9"/>
    <w:rsid w:val="006244FE"/>
    <w:rsid w:val="0062500B"/>
    <w:rsid w:val="006258AA"/>
    <w:rsid w:val="0062648E"/>
    <w:rsid w:val="00626DD9"/>
    <w:rsid w:val="00627208"/>
    <w:rsid w:val="006275F6"/>
    <w:rsid w:val="00627D08"/>
    <w:rsid w:val="00630F14"/>
    <w:rsid w:val="006312DA"/>
    <w:rsid w:val="00631999"/>
    <w:rsid w:val="006324BA"/>
    <w:rsid w:val="006329C0"/>
    <w:rsid w:val="00632B91"/>
    <w:rsid w:val="00633B8B"/>
    <w:rsid w:val="006354B8"/>
    <w:rsid w:val="0063583A"/>
    <w:rsid w:val="00635FDF"/>
    <w:rsid w:val="006367C3"/>
    <w:rsid w:val="00636FD1"/>
    <w:rsid w:val="006370A8"/>
    <w:rsid w:val="00637BD1"/>
    <w:rsid w:val="006403F0"/>
    <w:rsid w:val="006405D0"/>
    <w:rsid w:val="00640BEA"/>
    <w:rsid w:val="006418EA"/>
    <w:rsid w:val="00641900"/>
    <w:rsid w:val="00642C30"/>
    <w:rsid w:val="00643E82"/>
    <w:rsid w:val="00644EF1"/>
    <w:rsid w:val="00644F64"/>
    <w:rsid w:val="00645553"/>
    <w:rsid w:val="00645E1D"/>
    <w:rsid w:val="00646A33"/>
    <w:rsid w:val="006473D2"/>
    <w:rsid w:val="00650391"/>
    <w:rsid w:val="0065141A"/>
    <w:rsid w:val="006523F1"/>
    <w:rsid w:val="006538CC"/>
    <w:rsid w:val="006543AC"/>
    <w:rsid w:val="0065654C"/>
    <w:rsid w:val="00656C63"/>
    <w:rsid w:val="00657720"/>
    <w:rsid w:val="00657B28"/>
    <w:rsid w:val="00660383"/>
    <w:rsid w:val="006607A5"/>
    <w:rsid w:val="0066144A"/>
    <w:rsid w:val="006626CB"/>
    <w:rsid w:val="00662802"/>
    <w:rsid w:val="00662CAA"/>
    <w:rsid w:val="006638C1"/>
    <w:rsid w:val="006644B9"/>
    <w:rsid w:val="00664BF0"/>
    <w:rsid w:val="00664D34"/>
    <w:rsid w:val="0066625D"/>
    <w:rsid w:val="00666487"/>
    <w:rsid w:val="006667A0"/>
    <w:rsid w:val="00666979"/>
    <w:rsid w:val="00667843"/>
    <w:rsid w:val="00667FEF"/>
    <w:rsid w:val="00670184"/>
    <w:rsid w:val="0067288A"/>
    <w:rsid w:val="00672916"/>
    <w:rsid w:val="00673316"/>
    <w:rsid w:val="00674BB3"/>
    <w:rsid w:val="00675260"/>
    <w:rsid w:val="006752F0"/>
    <w:rsid w:val="00675610"/>
    <w:rsid w:val="006756B6"/>
    <w:rsid w:val="006756D2"/>
    <w:rsid w:val="006773FE"/>
    <w:rsid w:val="00677598"/>
    <w:rsid w:val="00677779"/>
    <w:rsid w:val="00681328"/>
    <w:rsid w:val="006813CF"/>
    <w:rsid w:val="0068204A"/>
    <w:rsid w:val="0068486F"/>
    <w:rsid w:val="0068610C"/>
    <w:rsid w:val="00686F5B"/>
    <w:rsid w:val="0069169B"/>
    <w:rsid w:val="0069176C"/>
    <w:rsid w:val="00692E5F"/>
    <w:rsid w:val="006938E1"/>
    <w:rsid w:val="0069452A"/>
    <w:rsid w:val="00694F1A"/>
    <w:rsid w:val="00695074"/>
    <w:rsid w:val="00695B7F"/>
    <w:rsid w:val="006A121C"/>
    <w:rsid w:val="006A1BD2"/>
    <w:rsid w:val="006A27FF"/>
    <w:rsid w:val="006A3614"/>
    <w:rsid w:val="006A3D5B"/>
    <w:rsid w:val="006A675A"/>
    <w:rsid w:val="006A6980"/>
    <w:rsid w:val="006A7366"/>
    <w:rsid w:val="006B0A8B"/>
    <w:rsid w:val="006B1D8F"/>
    <w:rsid w:val="006B2DFE"/>
    <w:rsid w:val="006B3A0E"/>
    <w:rsid w:val="006B6084"/>
    <w:rsid w:val="006B66D9"/>
    <w:rsid w:val="006B6B9E"/>
    <w:rsid w:val="006B6D79"/>
    <w:rsid w:val="006B6FC6"/>
    <w:rsid w:val="006B7BD6"/>
    <w:rsid w:val="006C023D"/>
    <w:rsid w:val="006C0264"/>
    <w:rsid w:val="006C1902"/>
    <w:rsid w:val="006C1AEF"/>
    <w:rsid w:val="006C219F"/>
    <w:rsid w:val="006C2A78"/>
    <w:rsid w:val="006C3A82"/>
    <w:rsid w:val="006C4251"/>
    <w:rsid w:val="006C4A95"/>
    <w:rsid w:val="006C5C75"/>
    <w:rsid w:val="006C656D"/>
    <w:rsid w:val="006C663E"/>
    <w:rsid w:val="006C6BC7"/>
    <w:rsid w:val="006C783D"/>
    <w:rsid w:val="006D1C69"/>
    <w:rsid w:val="006D270D"/>
    <w:rsid w:val="006D3C7B"/>
    <w:rsid w:val="006D42E5"/>
    <w:rsid w:val="006D433C"/>
    <w:rsid w:val="006D4599"/>
    <w:rsid w:val="006D6DE4"/>
    <w:rsid w:val="006E07AE"/>
    <w:rsid w:val="006E190B"/>
    <w:rsid w:val="006E253F"/>
    <w:rsid w:val="006E380D"/>
    <w:rsid w:val="006E3929"/>
    <w:rsid w:val="006E3E0D"/>
    <w:rsid w:val="006E46DD"/>
    <w:rsid w:val="006E4BDB"/>
    <w:rsid w:val="006F058F"/>
    <w:rsid w:val="006F1AB1"/>
    <w:rsid w:val="006F1C45"/>
    <w:rsid w:val="006F1D2E"/>
    <w:rsid w:val="006F240E"/>
    <w:rsid w:val="006F294C"/>
    <w:rsid w:val="006F30A5"/>
    <w:rsid w:val="006F3607"/>
    <w:rsid w:val="006F3674"/>
    <w:rsid w:val="006F3B08"/>
    <w:rsid w:val="006F51FA"/>
    <w:rsid w:val="006F5230"/>
    <w:rsid w:val="006F5269"/>
    <w:rsid w:val="006F6A30"/>
    <w:rsid w:val="006F71E1"/>
    <w:rsid w:val="006F75AC"/>
    <w:rsid w:val="006F7A68"/>
    <w:rsid w:val="00700B10"/>
    <w:rsid w:val="00701835"/>
    <w:rsid w:val="00701A26"/>
    <w:rsid w:val="0070272D"/>
    <w:rsid w:val="00703852"/>
    <w:rsid w:val="00705580"/>
    <w:rsid w:val="00706270"/>
    <w:rsid w:val="00706335"/>
    <w:rsid w:val="00706BFE"/>
    <w:rsid w:val="00712EBC"/>
    <w:rsid w:val="007178AF"/>
    <w:rsid w:val="0072075E"/>
    <w:rsid w:val="00721EF6"/>
    <w:rsid w:val="00721F3F"/>
    <w:rsid w:val="007229E4"/>
    <w:rsid w:val="0072324D"/>
    <w:rsid w:val="00723743"/>
    <w:rsid w:val="00723FCA"/>
    <w:rsid w:val="00724C7A"/>
    <w:rsid w:val="007269EA"/>
    <w:rsid w:val="00727574"/>
    <w:rsid w:val="007304BA"/>
    <w:rsid w:val="00730598"/>
    <w:rsid w:val="00730B21"/>
    <w:rsid w:val="00731D24"/>
    <w:rsid w:val="0073285D"/>
    <w:rsid w:val="00732E04"/>
    <w:rsid w:val="007335A5"/>
    <w:rsid w:val="00733C65"/>
    <w:rsid w:val="0073731C"/>
    <w:rsid w:val="00737A16"/>
    <w:rsid w:val="0074137F"/>
    <w:rsid w:val="007413A0"/>
    <w:rsid w:val="00741D52"/>
    <w:rsid w:val="00741E15"/>
    <w:rsid w:val="00742018"/>
    <w:rsid w:val="00743BAA"/>
    <w:rsid w:val="00744836"/>
    <w:rsid w:val="0074582E"/>
    <w:rsid w:val="00746C66"/>
    <w:rsid w:val="00746EFF"/>
    <w:rsid w:val="00746FB3"/>
    <w:rsid w:val="007506D7"/>
    <w:rsid w:val="00750A4D"/>
    <w:rsid w:val="007511B7"/>
    <w:rsid w:val="0075124A"/>
    <w:rsid w:val="00751259"/>
    <w:rsid w:val="00751479"/>
    <w:rsid w:val="007516EF"/>
    <w:rsid w:val="0075226E"/>
    <w:rsid w:val="0075290B"/>
    <w:rsid w:val="00752F97"/>
    <w:rsid w:val="007536BB"/>
    <w:rsid w:val="00753A7C"/>
    <w:rsid w:val="00755206"/>
    <w:rsid w:val="00757A71"/>
    <w:rsid w:val="007607AA"/>
    <w:rsid w:val="007609CD"/>
    <w:rsid w:val="007623D8"/>
    <w:rsid w:val="007625AD"/>
    <w:rsid w:val="00763E38"/>
    <w:rsid w:val="00764A90"/>
    <w:rsid w:val="0076607C"/>
    <w:rsid w:val="007669D0"/>
    <w:rsid w:val="007670D0"/>
    <w:rsid w:val="00767A43"/>
    <w:rsid w:val="00767DF9"/>
    <w:rsid w:val="007701AB"/>
    <w:rsid w:val="00770C6C"/>
    <w:rsid w:val="00770CA6"/>
    <w:rsid w:val="0077130A"/>
    <w:rsid w:val="007720DF"/>
    <w:rsid w:val="00772EF7"/>
    <w:rsid w:val="00773452"/>
    <w:rsid w:val="007741A1"/>
    <w:rsid w:val="00774DDF"/>
    <w:rsid w:val="007750F8"/>
    <w:rsid w:val="007759D4"/>
    <w:rsid w:val="00775DC8"/>
    <w:rsid w:val="00776933"/>
    <w:rsid w:val="00776CF5"/>
    <w:rsid w:val="007774A4"/>
    <w:rsid w:val="00777DEB"/>
    <w:rsid w:val="007800B4"/>
    <w:rsid w:val="007800CD"/>
    <w:rsid w:val="00780394"/>
    <w:rsid w:val="00780BDE"/>
    <w:rsid w:val="00782F92"/>
    <w:rsid w:val="0078312D"/>
    <w:rsid w:val="0078342E"/>
    <w:rsid w:val="0078484D"/>
    <w:rsid w:val="00785FAF"/>
    <w:rsid w:val="00786EE6"/>
    <w:rsid w:val="00787632"/>
    <w:rsid w:val="00787ED5"/>
    <w:rsid w:val="0079240C"/>
    <w:rsid w:val="00792F54"/>
    <w:rsid w:val="00794C6C"/>
    <w:rsid w:val="00795042"/>
    <w:rsid w:val="00795DB0"/>
    <w:rsid w:val="00796030"/>
    <w:rsid w:val="00796EBC"/>
    <w:rsid w:val="007974F1"/>
    <w:rsid w:val="007977F4"/>
    <w:rsid w:val="007A031F"/>
    <w:rsid w:val="007A21EB"/>
    <w:rsid w:val="007A21F9"/>
    <w:rsid w:val="007A48B8"/>
    <w:rsid w:val="007A517B"/>
    <w:rsid w:val="007A532A"/>
    <w:rsid w:val="007A53CA"/>
    <w:rsid w:val="007A72A5"/>
    <w:rsid w:val="007B0532"/>
    <w:rsid w:val="007B351F"/>
    <w:rsid w:val="007B3699"/>
    <w:rsid w:val="007B3865"/>
    <w:rsid w:val="007B4654"/>
    <w:rsid w:val="007B4F70"/>
    <w:rsid w:val="007B5BC9"/>
    <w:rsid w:val="007B6096"/>
    <w:rsid w:val="007B7562"/>
    <w:rsid w:val="007C08E9"/>
    <w:rsid w:val="007C119B"/>
    <w:rsid w:val="007C34F6"/>
    <w:rsid w:val="007C44D0"/>
    <w:rsid w:val="007C5561"/>
    <w:rsid w:val="007C5A6A"/>
    <w:rsid w:val="007C5E5E"/>
    <w:rsid w:val="007C6114"/>
    <w:rsid w:val="007C6D22"/>
    <w:rsid w:val="007D0EA1"/>
    <w:rsid w:val="007D20D9"/>
    <w:rsid w:val="007D3231"/>
    <w:rsid w:val="007D3AF6"/>
    <w:rsid w:val="007D5642"/>
    <w:rsid w:val="007D58C6"/>
    <w:rsid w:val="007D65C2"/>
    <w:rsid w:val="007D7B9C"/>
    <w:rsid w:val="007E03F8"/>
    <w:rsid w:val="007E2F6A"/>
    <w:rsid w:val="007E3831"/>
    <w:rsid w:val="007E6644"/>
    <w:rsid w:val="007E6FD3"/>
    <w:rsid w:val="007F2AF6"/>
    <w:rsid w:val="007F3A3F"/>
    <w:rsid w:val="007F40F5"/>
    <w:rsid w:val="007F4D75"/>
    <w:rsid w:val="007F625E"/>
    <w:rsid w:val="00800E9A"/>
    <w:rsid w:val="00801B20"/>
    <w:rsid w:val="00801E12"/>
    <w:rsid w:val="00803E63"/>
    <w:rsid w:val="00803F11"/>
    <w:rsid w:val="008079F2"/>
    <w:rsid w:val="00811B10"/>
    <w:rsid w:val="00812EC2"/>
    <w:rsid w:val="0081311C"/>
    <w:rsid w:val="00813695"/>
    <w:rsid w:val="00813DA8"/>
    <w:rsid w:val="00815DA5"/>
    <w:rsid w:val="008163B8"/>
    <w:rsid w:val="00816535"/>
    <w:rsid w:val="008170E3"/>
    <w:rsid w:val="00817452"/>
    <w:rsid w:val="0082103E"/>
    <w:rsid w:val="00821201"/>
    <w:rsid w:val="00821740"/>
    <w:rsid w:val="00821BC1"/>
    <w:rsid w:val="00822A40"/>
    <w:rsid w:val="0082306C"/>
    <w:rsid w:val="0082354A"/>
    <w:rsid w:val="0082389F"/>
    <w:rsid w:val="008246ED"/>
    <w:rsid w:val="008263FD"/>
    <w:rsid w:val="00826E43"/>
    <w:rsid w:val="008270C6"/>
    <w:rsid w:val="00827364"/>
    <w:rsid w:val="008273EA"/>
    <w:rsid w:val="008274B7"/>
    <w:rsid w:val="00827AFB"/>
    <w:rsid w:val="0083009A"/>
    <w:rsid w:val="0083061B"/>
    <w:rsid w:val="00830B63"/>
    <w:rsid w:val="00830F1A"/>
    <w:rsid w:val="00830F57"/>
    <w:rsid w:val="00833009"/>
    <w:rsid w:val="00835D07"/>
    <w:rsid w:val="00836FAF"/>
    <w:rsid w:val="008378FB"/>
    <w:rsid w:val="00837F86"/>
    <w:rsid w:val="008414A7"/>
    <w:rsid w:val="00842687"/>
    <w:rsid w:val="00842BC4"/>
    <w:rsid w:val="008435F6"/>
    <w:rsid w:val="00843703"/>
    <w:rsid w:val="008449B6"/>
    <w:rsid w:val="00844D7D"/>
    <w:rsid w:val="00845786"/>
    <w:rsid w:val="00845A65"/>
    <w:rsid w:val="00846397"/>
    <w:rsid w:val="008506C0"/>
    <w:rsid w:val="00852994"/>
    <w:rsid w:val="008539EF"/>
    <w:rsid w:val="00855212"/>
    <w:rsid w:val="0085537E"/>
    <w:rsid w:val="0085547A"/>
    <w:rsid w:val="00855E39"/>
    <w:rsid w:val="0085764E"/>
    <w:rsid w:val="00861E60"/>
    <w:rsid w:val="00862EE2"/>
    <w:rsid w:val="00863F24"/>
    <w:rsid w:val="00864B3B"/>
    <w:rsid w:val="00865629"/>
    <w:rsid w:val="008656AC"/>
    <w:rsid w:val="0086661C"/>
    <w:rsid w:val="008666FB"/>
    <w:rsid w:val="0086681E"/>
    <w:rsid w:val="008671ED"/>
    <w:rsid w:val="00870990"/>
    <w:rsid w:val="00871341"/>
    <w:rsid w:val="008715F0"/>
    <w:rsid w:val="00871B0A"/>
    <w:rsid w:val="00871D74"/>
    <w:rsid w:val="0087205C"/>
    <w:rsid w:val="00876243"/>
    <w:rsid w:val="008763A3"/>
    <w:rsid w:val="00877CA5"/>
    <w:rsid w:val="00877EEE"/>
    <w:rsid w:val="008800AB"/>
    <w:rsid w:val="00880276"/>
    <w:rsid w:val="008802BE"/>
    <w:rsid w:val="00881579"/>
    <w:rsid w:val="008817F7"/>
    <w:rsid w:val="0088188E"/>
    <w:rsid w:val="00882A53"/>
    <w:rsid w:val="008837E3"/>
    <w:rsid w:val="00884138"/>
    <w:rsid w:val="0088519B"/>
    <w:rsid w:val="0088583F"/>
    <w:rsid w:val="008874E3"/>
    <w:rsid w:val="00887C88"/>
    <w:rsid w:val="00887F22"/>
    <w:rsid w:val="00891DE1"/>
    <w:rsid w:val="0089220F"/>
    <w:rsid w:val="0089361E"/>
    <w:rsid w:val="0089483C"/>
    <w:rsid w:val="00894D3F"/>
    <w:rsid w:val="0089509E"/>
    <w:rsid w:val="00895354"/>
    <w:rsid w:val="00895DB4"/>
    <w:rsid w:val="008960A4"/>
    <w:rsid w:val="00896A35"/>
    <w:rsid w:val="00897283"/>
    <w:rsid w:val="0089793E"/>
    <w:rsid w:val="008A075C"/>
    <w:rsid w:val="008A084F"/>
    <w:rsid w:val="008A1626"/>
    <w:rsid w:val="008A1CA6"/>
    <w:rsid w:val="008A2419"/>
    <w:rsid w:val="008A2824"/>
    <w:rsid w:val="008A370E"/>
    <w:rsid w:val="008A4F90"/>
    <w:rsid w:val="008A500C"/>
    <w:rsid w:val="008A5861"/>
    <w:rsid w:val="008A595A"/>
    <w:rsid w:val="008A5E4C"/>
    <w:rsid w:val="008A6474"/>
    <w:rsid w:val="008A71B0"/>
    <w:rsid w:val="008A76D1"/>
    <w:rsid w:val="008B1D4F"/>
    <w:rsid w:val="008B2131"/>
    <w:rsid w:val="008B27E1"/>
    <w:rsid w:val="008B2B30"/>
    <w:rsid w:val="008B41DF"/>
    <w:rsid w:val="008B5054"/>
    <w:rsid w:val="008B50DA"/>
    <w:rsid w:val="008B581B"/>
    <w:rsid w:val="008B6889"/>
    <w:rsid w:val="008B6C27"/>
    <w:rsid w:val="008B79F7"/>
    <w:rsid w:val="008C2041"/>
    <w:rsid w:val="008C306A"/>
    <w:rsid w:val="008C32D1"/>
    <w:rsid w:val="008C33F0"/>
    <w:rsid w:val="008C4B0B"/>
    <w:rsid w:val="008C4D66"/>
    <w:rsid w:val="008C691F"/>
    <w:rsid w:val="008C69E5"/>
    <w:rsid w:val="008C73D4"/>
    <w:rsid w:val="008C76B7"/>
    <w:rsid w:val="008C78AE"/>
    <w:rsid w:val="008C79D2"/>
    <w:rsid w:val="008C7E9F"/>
    <w:rsid w:val="008D0E60"/>
    <w:rsid w:val="008D1527"/>
    <w:rsid w:val="008D213C"/>
    <w:rsid w:val="008D23D4"/>
    <w:rsid w:val="008D5574"/>
    <w:rsid w:val="008D5EAF"/>
    <w:rsid w:val="008D7CA6"/>
    <w:rsid w:val="008D7E78"/>
    <w:rsid w:val="008E0800"/>
    <w:rsid w:val="008E1A28"/>
    <w:rsid w:val="008E2673"/>
    <w:rsid w:val="008E2FD1"/>
    <w:rsid w:val="008E3704"/>
    <w:rsid w:val="008E3EF8"/>
    <w:rsid w:val="008E6026"/>
    <w:rsid w:val="008E6E2E"/>
    <w:rsid w:val="008E76EF"/>
    <w:rsid w:val="008F0436"/>
    <w:rsid w:val="008F095D"/>
    <w:rsid w:val="008F0A29"/>
    <w:rsid w:val="008F0CBB"/>
    <w:rsid w:val="008F1A59"/>
    <w:rsid w:val="008F2BFA"/>
    <w:rsid w:val="008F2C9F"/>
    <w:rsid w:val="008F36EC"/>
    <w:rsid w:val="008F3726"/>
    <w:rsid w:val="008F46CE"/>
    <w:rsid w:val="008F49CD"/>
    <w:rsid w:val="008F531B"/>
    <w:rsid w:val="008F55F0"/>
    <w:rsid w:val="008F5B4A"/>
    <w:rsid w:val="008F654E"/>
    <w:rsid w:val="008F692D"/>
    <w:rsid w:val="008F7DF1"/>
    <w:rsid w:val="00900268"/>
    <w:rsid w:val="00900AE5"/>
    <w:rsid w:val="00901135"/>
    <w:rsid w:val="0090192D"/>
    <w:rsid w:val="00901B97"/>
    <w:rsid w:val="0090246C"/>
    <w:rsid w:val="009036BB"/>
    <w:rsid w:val="00903A9B"/>
    <w:rsid w:val="00905207"/>
    <w:rsid w:val="00905D54"/>
    <w:rsid w:val="00911309"/>
    <w:rsid w:val="009118C9"/>
    <w:rsid w:val="00911F80"/>
    <w:rsid w:val="0091247F"/>
    <w:rsid w:val="0091305B"/>
    <w:rsid w:val="00916098"/>
    <w:rsid w:val="0091740A"/>
    <w:rsid w:val="009179D0"/>
    <w:rsid w:val="009212F9"/>
    <w:rsid w:val="009214CD"/>
    <w:rsid w:val="00922505"/>
    <w:rsid w:val="00923F41"/>
    <w:rsid w:val="009241E5"/>
    <w:rsid w:val="00925ED1"/>
    <w:rsid w:val="00926F92"/>
    <w:rsid w:val="00927372"/>
    <w:rsid w:val="00931084"/>
    <w:rsid w:val="00932B65"/>
    <w:rsid w:val="00932CA2"/>
    <w:rsid w:val="00933B53"/>
    <w:rsid w:val="00934D8A"/>
    <w:rsid w:val="00936E31"/>
    <w:rsid w:val="009372B1"/>
    <w:rsid w:val="00937952"/>
    <w:rsid w:val="00937A12"/>
    <w:rsid w:val="009404E0"/>
    <w:rsid w:val="00941A1B"/>
    <w:rsid w:val="00941CA3"/>
    <w:rsid w:val="00944544"/>
    <w:rsid w:val="00944F80"/>
    <w:rsid w:val="009451AD"/>
    <w:rsid w:val="00945371"/>
    <w:rsid w:val="009458B9"/>
    <w:rsid w:val="009464F7"/>
    <w:rsid w:val="00946677"/>
    <w:rsid w:val="00947F1F"/>
    <w:rsid w:val="00950298"/>
    <w:rsid w:val="0095033D"/>
    <w:rsid w:val="00950DE9"/>
    <w:rsid w:val="0095152E"/>
    <w:rsid w:val="009528F0"/>
    <w:rsid w:val="00952C88"/>
    <w:rsid w:val="009534CA"/>
    <w:rsid w:val="0095453E"/>
    <w:rsid w:val="00954C94"/>
    <w:rsid w:val="00955570"/>
    <w:rsid w:val="009555E7"/>
    <w:rsid w:val="0095710B"/>
    <w:rsid w:val="0095763E"/>
    <w:rsid w:val="00960322"/>
    <w:rsid w:val="00960C1D"/>
    <w:rsid w:val="00960FD5"/>
    <w:rsid w:val="0096166E"/>
    <w:rsid w:val="00962094"/>
    <w:rsid w:val="0096218E"/>
    <w:rsid w:val="009621AA"/>
    <w:rsid w:val="009624A9"/>
    <w:rsid w:val="00962599"/>
    <w:rsid w:val="009630C2"/>
    <w:rsid w:val="00964743"/>
    <w:rsid w:val="009648A0"/>
    <w:rsid w:val="0096493B"/>
    <w:rsid w:val="00965A37"/>
    <w:rsid w:val="00966401"/>
    <w:rsid w:val="00966588"/>
    <w:rsid w:val="00966B8B"/>
    <w:rsid w:val="00967595"/>
    <w:rsid w:val="00967A71"/>
    <w:rsid w:val="00970578"/>
    <w:rsid w:val="009728A8"/>
    <w:rsid w:val="00972C4E"/>
    <w:rsid w:val="00976E65"/>
    <w:rsid w:val="009777F3"/>
    <w:rsid w:val="00981D3F"/>
    <w:rsid w:val="0098207D"/>
    <w:rsid w:val="0098260E"/>
    <w:rsid w:val="00983B8D"/>
    <w:rsid w:val="00983C99"/>
    <w:rsid w:val="0099001F"/>
    <w:rsid w:val="0099053D"/>
    <w:rsid w:val="00990BA8"/>
    <w:rsid w:val="00991A1B"/>
    <w:rsid w:val="0099283F"/>
    <w:rsid w:val="00992D1C"/>
    <w:rsid w:val="00992DEA"/>
    <w:rsid w:val="009940F3"/>
    <w:rsid w:val="009941FE"/>
    <w:rsid w:val="00994E45"/>
    <w:rsid w:val="009977B1"/>
    <w:rsid w:val="00997BCA"/>
    <w:rsid w:val="009A0285"/>
    <w:rsid w:val="009A07D5"/>
    <w:rsid w:val="009A0A68"/>
    <w:rsid w:val="009A225E"/>
    <w:rsid w:val="009A2FE8"/>
    <w:rsid w:val="009A3542"/>
    <w:rsid w:val="009A382D"/>
    <w:rsid w:val="009A48B7"/>
    <w:rsid w:val="009A4F79"/>
    <w:rsid w:val="009A5F6E"/>
    <w:rsid w:val="009A67AF"/>
    <w:rsid w:val="009A6A89"/>
    <w:rsid w:val="009B0754"/>
    <w:rsid w:val="009B1BA4"/>
    <w:rsid w:val="009B234E"/>
    <w:rsid w:val="009B2CEF"/>
    <w:rsid w:val="009B2F2B"/>
    <w:rsid w:val="009B4A83"/>
    <w:rsid w:val="009B4CAA"/>
    <w:rsid w:val="009B56D0"/>
    <w:rsid w:val="009B5B52"/>
    <w:rsid w:val="009B6E08"/>
    <w:rsid w:val="009B6FB3"/>
    <w:rsid w:val="009B7035"/>
    <w:rsid w:val="009C1E60"/>
    <w:rsid w:val="009C2121"/>
    <w:rsid w:val="009C2392"/>
    <w:rsid w:val="009C26FE"/>
    <w:rsid w:val="009C39BB"/>
    <w:rsid w:val="009C4642"/>
    <w:rsid w:val="009C4E53"/>
    <w:rsid w:val="009C4F15"/>
    <w:rsid w:val="009C5025"/>
    <w:rsid w:val="009C6CFF"/>
    <w:rsid w:val="009C71E4"/>
    <w:rsid w:val="009C7760"/>
    <w:rsid w:val="009D08BE"/>
    <w:rsid w:val="009D11E3"/>
    <w:rsid w:val="009D13AF"/>
    <w:rsid w:val="009D2016"/>
    <w:rsid w:val="009D4A43"/>
    <w:rsid w:val="009D5BFA"/>
    <w:rsid w:val="009D6956"/>
    <w:rsid w:val="009D6CE6"/>
    <w:rsid w:val="009D73EA"/>
    <w:rsid w:val="009D7AC2"/>
    <w:rsid w:val="009E2059"/>
    <w:rsid w:val="009E3BFE"/>
    <w:rsid w:val="009E699F"/>
    <w:rsid w:val="009F154C"/>
    <w:rsid w:val="009F28EB"/>
    <w:rsid w:val="009F2B1F"/>
    <w:rsid w:val="009F2C02"/>
    <w:rsid w:val="009F3FC2"/>
    <w:rsid w:val="009F4B3E"/>
    <w:rsid w:val="009F4D99"/>
    <w:rsid w:val="009F5166"/>
    <w:rsid w:val="009F59E7"/>
    <w:rsid w:val="009F68D9"/>
    <w:rsid w:val="00A0068D"/>
    <w:rsid w:val="00A00832"/>
    <w:rsid w:val="00A015E3"/>
    <w:rsid w:val="00A0217D"/>
    <w:rsid w:val="00A0393B"/>
    <w:rsid w:val="00A043A9"/>
    <w:rsid w:val="00A04567"/>
    <w:rsid w:val="00A048B4"/>
    <w:rsid w:val="00A06850"/>
    <w:rsid w:val="00A070B9"/>
    <w:rsid w:val="00A11EA7"/>
    <w:rsid w:val="00A12057"/>
    <w:rsid w:val="00A123EB"/>
    <w:rsid w:val="00A126A8"/>
    <w:rsid w:val="00A130DD"/>
    <w:rsid w:val="00A13254"/>
    <w:rsid w:val="00A137F4"/>
    <w:rsid w:val="00A13A13"/>
    <w:rsid w:val="00A13F82"/>
    <w:rsid w:val="00A14031"/>
    <w:rsid w:val="00A16AC4"/>
    <w:rsid w:val="00A16DB6"/>
    <w:rsid w:val="00A229F0"/>
    <w:rsid w:val="00A22C96"/>
    <w:rsid w:val="00A236BB"/>
    <w:rsid w:val="00A24322"/>
    <w:rsid w:val="00A24BA9"/>
    <w:rsid w:val="00A27A31"/>
    <w:rsid w:val="00A27EFF"/>
    <w:rsid w:val="00A315D9"/>
    <w:rsid w:val="00A31EDC"/>
    <w:rsid w:val="00A32FB5"/>
    <w:rsid w:val="00A33B90"/>
    <w:rsid w:val="00A33C21"/>
    <w:rsid w:val="00A34658"/>
    <w:rsid w:val="00A352C6"/>
    <w:rsid w:val="00A36A86"/>
    <w:rsid w:val="00A41CDB"/>
    <w:rsid w:val="00A42717"/>
    <w:rsid w:val="00A432B4"/>
    <w:rsid w:val="00A44647"/>
    <w:rsid w:val="00A4476F"/>
    <w:rsid w:val="00A448FA"/>
    <w:rsid w:val="00A44F56"/>
    <w:rsid w:val="00A45B8D"/>
    <w:rsid w:val="00A464C7"/>
    <w:rsid w:val="00A4661E"/>
    <w:rsid w:val="00A475A5"/>
    <w:rsid w:val="00A477E6"/>
    <w:rsid w:val="00A5218B"/>
    <w:rsid w:val="00A52DC3"/>
    <w:rsid w:val="00A53DFA"/>
    <w:rsid w:val="00A5459D"/>
    <w:rsid w:val="00A54F29"/>
    <w:rsid w:val="00A55D53"/>
    <w:rsid w:val="00A56F44"/>
    <w:rsid w:val="00A57CEB"/>
    <w:rsid w:val="00A6095F"/>
    <w:rsid w:val="00A60A55"/>
    <w:rsid w:val="00A6108E"/>
    <w:rsid w:val="00A6124E"/>
    <w:rsid w:val="00A61308"/>
    <w:rsid w:val="00A6239B"/>
    <w:rsid w:val="00A6281F"/>
    <w:rsid w:val="00A632C5"/>
    <w:rsid w:val="00A64599"/>
    <w:rsid w:val="00A6463E"/>
    <w:rsid w:val="00A660E1"/>
    <w:rsid w:val="00A6693E"/>
    <w:rsid w:val="00A677AE"/>
    <w:rsid w:val="00A7037C"/>
    <w:rsid w:val="00A7064F"/>
    <w:rsid w:val="00A7327C"/>
    <w:rsid w:val="00A743DC"/>
    <w:rsid w:val="00A7463E"/>
    <w:rsid w:val="00A746BD"/>
    <w:rsid w:val="00A746C0"/>
    <w:rsid w:val="00A75343"/>
    <w:rsid w:val="00A767D7"/>
    <w:rsid w:val="00A76E7F"/>
    <w:rsid w:val="00A77C8B"/>
    <w:rsid w:val="00A81FB9"/>
    <w:rsid w:val="00A8325F"/>
    <w:rsid w:val="00A835CD"/>
    <w:rsid w:val="00A846DD"/>
    <w:rsid w:val="00A86053"/>
    <w:rsid w:val="00A861B0"/>
    <w:rsid w:val="00A86717"/>
    <w:rsid w:val="00A86B64"/>
    <w:rsid w:val="00A90BAA"/>
    <w:rsid w:val="00A90BBB"/>
    <w:rsid w:val="00A9316C"/>
    <w:rsid w:val="00A931B3"/>
    <w:rsid w:val="00A93601"/>
    <w:rsid w:val="00A95556"/>
    <w:rsid w:val="00A959C2"/>
    <w:rsid w:val="00A963AB"/>
    <w:rsid w:val="00AA032A"/>
    <w:rsid w:val="00AA03E3"/>
    <w:rsid w:val="00AA21E7"/>
    <w:rsid w:val="00AA30B9"/>
    <w:rsid w:val="00AA30C4"/>
    <w:rsid w:val="00AA4517"/>
    <w:rsid w:val="00AA57CD"/>
    <w:rsid w:val="00AA690D"/>
    <w:rsid w:val="00AA70D5"/>
    <w:rsid w:val="00AA7264"/>
    <w:rsid w:val="00AA7F8A"/>
    <w:rsid w:val="00AB0A51"/>
    <w:rsid w:val="00AB0DF4"/>
    <w:rsid w:val="00AB2673"/>
    <w:rsid w:val="00AB2742"/>
    <w:rsid w:val="00AB2AA0"/>
    <w:rsid w:val="00AB3931"/>
    <w:rsid w:val="00AB3AAF"/>
    <w:rsid w:val="00AB3E18"/>
    <w:rsid w:val="00AB5303"/>
    <w:rsid w:val="00AB73C3"/>
    <w:rsid w:val="00AC00FB"/>
    <w:rsid w:val="00AC0904"/>
    <w:rsid w:val="00AC35E0"/>
    <w:rsid w:val="00AC451D"/>
    <w:rsid w:val="00AC5B29"/>
    <w:rsid w:val="00AC68CB"/>
    <w:rsid w:val="00AC7C7F"/>
    <w:rsid w:val="00AD1FB6"/>
    <w:rsid w:val="00AD28B9"/>
    <w:rsid w:val="00AD2F29"/>
    <w:rsid w:val="00AD3A33"/>
    <w:rsid w:val="00AD4AF0"/>
    <w:rsid w:val="00AD545C"/>
    <w:rsid w:val="00AD6C28"/>
    <w:rsid w:val="00AD6E74"/>
    <w:rsid w:val="00AE0429"/>
    <w:rsid w:val="00AE0A42"/>
    <w:rsid w:val="00AE2800"/>
    <w:rsid w:val="00AE2B3D"/>
    <w:rsid w:val="00AE364F"/>
    <w:rsid w:val="00AE4638"/>
    <w:rsid w:val="00AE5521"/>
    <w:rsid w:val="00AE589A"/>
    <w:rsid w:val="00AE6232"/>
    <w:rsid w:val="00AE6500"/>
    <w:rsid w:val="00AF16BD"/>
    <w:rsid w:val="00AF1D42"/>
    <w:rsid w:val="00AF2AA1"/>
    <w:rsid w:val="00AF2D25"/>
    <w:rsid w:val="00AF3301"/>
    <w:rsid w:val="00AF390E"/>
    <w:rsid w:val="00AF4267"/>
    <w:rsid w:val="00AF430E"/>
    <w:rsid w:val="00AF4403"/>
    <w:rsid w:val="00AF5511"/>
    <w:rsid w:val="00AF61D1"/>
    <w:rsid w:val="00AF66ED"/>
    <w:rsid w:val="00AF728B"/>
    <w:rsid w:val="00AF739D"/>
    <w:rsid w:val="00AF7DEC"/>
    <w:rsid w:val="00B004EF"/>
    <w:rsid w:val="00B008CE"/>
    <w:rsid w:val="00B01C04"/>
    <w:rsid w:val="00B046B5"/>
    <w:rsid w:val="00B049EF"/>
    <w:rsid w:val="00B04F32"/>
    <w:rsid w:val="00B05845"/>
    <w:rsid w:val="00B05EEB"/>
    <w:rsid w:val="00B07429"/>
    <w:rsid w:val="00B10632"/>
    <w:rsid w:val="00B11409"/>
    <w:rsid w:val="00B11C77"/>
    <w:rsid w:val="00B13D59"/>
    <w:rsid w:val="00B14250"/>
    <w:rsid w:val="00B15A45"/>
    <w:rsid w:val="00B16D2C"/>
    <w:rsid w:val="00B20F1A"/>
    <w:rsid w:val="00B225FD"/>
    <w:rsid w:val="00B22BDB"/>
    <w:rsid w:val="00B24D4A"/>
    <w:rsid w:val="00B262C3"/>
    <w:rsid w:val="00B265B9"/>
    <w:rsid w:val="00B270BA"/>
    <w:rsid w:val="00B27163"/>
    <w:rsid w:val="00B300AB"/>
    <w:rsid w:val="00B32751"/>
    <w:rsid w:val="00B33083"/>
    <w:rsid w:val="00B33F9A"/>
    <w:rsid w:val="00B344FB"/>
    <w:rsid w:val="00B34620"/>
    <w:rsid w:val="00B34CB5"/>
    <w:rsid w:val="00B35AC6"/>
    <w:rsid w:val="00B35BF9"/>
    <w:rsid w:val="00B35F67"/>
    <w:rsid w:val="00B363C0"/>
    <w:rsid w:val="00B37C66"/>
    <w:rsid w:val="00B40829"/>
    <w:rsid w:val="00B41E92"/>
    <w:rsid w:val="00B42B9C"/>
    <w:rsid w:val="00B42F3D"/>
    <w:rsid w:val="00B43816"/>
    <w:rsid w:val="00B46AF5"/>
    <w:rsid w:val="00B47F0D"/>
    <w:rsid w:val="00B522E8"/>
    <w:rsid w:val="00B529BD"/>
    <w:rsid w:val="00B52AB5"/>
    <w:rsid w:val="00B52E61"/>
    <w:rsid w:val="00B5446C"/>
    <w:rsid w:val="00B5502A"/>
    <w:rsid w:val="00B5541D"/>
    <w:rsid w:val="00B5598D"/>
    <w:rsid w:val="00B55CBD"/>
    <w:rsid w:val="00B55D3A"/>
    <w:rsid w:val="00B61D9D"/>
    <w:rsid w:val="00B62467"/>
    <w:rsid w:val="00B629EA"/>
    <w:rsid w:val="00B62B31"/>
    <w:rsid w:val="00B62DB1"/>
    <w:rsid w:val="00B6350E"/>
    <w:rsid w:val="00B6441F"/>
    <w:rsid w:val="00B648D6"/>
    <w:rsid w:val="00B64C46"/>
    <w:rsid w:val="00B65471"/>
    <w:rsid w:val="00B6558B"/>
    <w:rsid w:val="00B66B84"/>
    <w:rsid w:val="00B671D9"/>
    <w:rsid w:val="00B674AC"/>
    <w:rsid w:val="00B71A3E"/>
    <w:rsid w:val="00B737FC"/>
    <w:rsid w:val="00B73FF5"/>
    <w:rsid w:val="00B750BB"/>
    <w:rsid w:val="00B763DA"/>
    <w:rsid w:val="00B808FE"/>
    <w:rsid w:val="00B80CB2"/>
    <w:rsid w:val="00B8194A"/>
    <w:rsid w:val="00B820E8"/>
    <w:rsid w:val="00B83B36"/>
    <w:rsid w:val="00B8471B"/>
    <w:rsid w:val="00B8479F"/>
    <w:rsid w:val="00B85F65"/>
    <w:rsid w:val="00B85F8C"/>
    <w:rsid w:val="00B8766C"/>
    <w:rsid w:val="00B877BA"/>
    <w:rsid w:val="00B91162"/>
    <w:rsid w:val="00B91632"/>
    <w:rsid w:val="00B91BE3"/>
    <w:rsid w:val="00B927B2"/>
    <w:rsid w:val="00B92B27"/>
    <w:rsid w:val="00B93030"/>
    <w:rsid w:val="00B937B1"/>
    <w:rsid w:val="00B94A90"/>
    <w:rsid w:val="00B94E71"/>
    <w:rsid w:val="00B96EA9"/>
    <w:rsid w:val="00BA0009"/>
    <w:rsid w:val="00BA1C4F"/>
    <w:rsid w:val="00BA2212"/>
    <w:rsid w:val="00BA23F3"/>
    <w:rsid w:val="00BA253A"/>
    <w:rsid w:val="00BA2594"/>
    <w:rsid w:val="00BA2F33"/>
    <w:rsid w:val="00BA319F"/>
    <w:rsid w:val="00BA3500"/>
    <w:rsid w:val="00BA356D"/>
    <w:rsid w:val="00BA4157"/>
    <w:rsid w:val="00BA48BA"/>
    <w:rsid w:val="00BA4F24"/>
    <w:rsid w:val="00BA59B0"/>
    <w:rsid w:val="00BA59E8"/>
    <w:rsid w:val="00BA61A5"/>
    <w:rsid w:val="00BB053C"/>
    <w:rsid w:val="00BB1772"/>
    <w:rsid w:val="00BB2568"/>
    <w:rsid w:val="00BB2996"/>
    <w:rsid w:val="00BB29D9"/>
    <w:rsid w:val="00BB350B"/>
    <w:rsid w:val="00BB4BB7"/>
    <w:rsid w:val="00BB772D"/>
    <w:rsid w:val="00BC06F9"/>
    <w:rsid w:val="00BC21AA"/>
    <w:rsid w:val="00BC2AB6"/>
    <w:rsid w:val="00BC33F7"/>
    <w:rsid w:val="00BC3626"/>
    <w:rsid w:val="00BC57CB"/>
    <w:rsid w:val="00BC5EC7"/>
    <w:rsid w:val="00BC678C"/>
    <w:rsid w:val="00BC7D8B"/>
    <w:rsid w:val="00BD0A58"/>
    <w:rsid w:val="00BD13EE"/>
    <w:rsid w:val="00BD14DA"/>
    <w:rsid w:val="00BD1538"/>
    <w:rsid w:val="00BD1D04"/>
    <w:rsid w:val="00BD3890"/>
    <w:rsid w:val="00BD4645"/>
    <w:rsid w:val="00BD497A"/>
    <w:rsid w:val="00BD4BCE"/>
    <w:rsid w:val="00BD5630"/>
    <w:rsid w:val="00BD5745"/>
    <w:rsid w:val="00BD5CAD"/>
    <w:rsid w:val="00BD6766"/>
    <w:rsid w:val="00BD7A72"/>
    <w:rsid w:val="00BE0A99"/>
    <w:rsid w:val="00BE2732"/>
    <w:rsid w:val="00BE44E4"/>
    <w:rsid w:val="00BE4AF0"/>
    <w:rsid w:val="00BE5495"/>
    <w:rsid w:val="00BE6C38"/>
    <w:rsid w:val="00BE7154"/>
    <w:rsid w:val="00BE7515"/>
    <w:rsid w:val="00BF105A"/>
    <w:rsid w:val="00BF11A6"/>
    <w:rsid w:val="00BF1BF4"/>
    <w:rsid w:val="00BF26DD"/>
    <w:rsid w:val="00BF4015"/>
    <w:rsid w:val="00BF41A1"/>
    <w:rsid w:val="00BF4DC0"/>
    <w:rsid w:val="00BF57A4"/>
    <w:rsid w:val="00BF5978"/>
    <w:rsid w:val="00BF5FFA"/>
    <w:rsid w:val="00BF68A4"/>
    <w:rsid w:val="00BF6B1E"/>
    <w:rsid w:val="00BF78F9"/>
    <w:rsid w:val="00C0049C"/>
    <w:rsid w:val="00C02011"/>
    <w:rsid w:val="00C03270"/>
    <w:rsid w:val="00C03FFC"/>
    <w:rsid w:val="00C04A27"/>
    <w:rsid w:val="00C05F4F"/>
    <w:rsid w:val="00C061B7"/>
    <w:rsid w:val="00C0641E"/>
    <w:rsid w:val="00C07C09"/>
    <w:rsid w:val="00C11839"/>
    <w:rsid w:val="00C11FF7"/>
    <w:rsid w:val="00C13645"/>
    <w:rsid w:val="00C13942"/>
    <w:rsid w:val="00C13A11"/>
    <w:rsid w:val="00C13E12"/>
    <w:rsid w:val="00C13FCB"/>
    <w:rsid w:val="00C1452C"/>
    <w:rsid w:val="00C145D5"/>
    <w:rsid w:val="00C14911"/>
    <w:rsid w:val="00C14A7B"/>
    <w:rsid w:val="00C14EE2"/>
    <w:rsid w:val="00C153CA"/>
    <w:rsid w:val="00C15FD2"/>
    <w:rsid w:val="00C16A2A"/>
    <w:rsid w:val="00C205E1"/>
    <w:rsid w:val="00C21363"/>
    <w:rsid w:val="00C2163F"/>
    <w:rsid w:val="00C225DF"/>
    <w:rsid w:val="00C22AE3"/>
    <w:rsid w:val="00C22CC1"/>
    <w:rsid w:val="00C22FDB"/>
    <w:rsid w:val="00C24B3B"/>
    <w:rsid w:val="00C24DE9"/>
    <w:rsid w:val="00C26154"/>
    <w:rsid w:val="00C27A35"/>
    <w:rsid w:val="00C27D4C"/>
    <w:rsid w:val="00C27E9A"/>
    <w:rsid w:val="00C3039C"/>
    <w:rsid w:val="00C30BFE"/>
    <w:rsid w:val="00C30E28"/>
    <w:rsid w:val="00C31D03"/>
    <w:rsid w:val="00C33746"/>
    <w:rsid w:val="00C33D2F"/>
    <w:rsid w:val="00C35038"/>
    <w:rsid w:val="00C3547D"/>
    <w:rsid w:val="00C35717"/>
    <w:rsid w:val="00C366A8"/>
    <w:rsid w:val="00C411DF"/>
    <w:rsid w:val="00C420F5"/>
    <w:rsid w:val="00C43793"/>
    <w:rsid w:val="00C454EF"/>
    <w:rsid w:val="00C51A38"/>
    <w:rsid w:val="00C51AC3"/>
    <w:rsid w:val="00C51C92"/>
    <w:rsid w:val="00C52AE1"/>
    <w:rsid w:val="00C5338E"/>
    <w:rsid w:val="00C54555"/>
    <w:rsid w:val="00C56254"/>
    <w:rsid w:val="00C56B1A"/>
    <w:rsid w:val="00C57C5E"/>
    <w:rsid w:val="00C6027E"/>
    <w:rsid w:val="00C606FF"/>
    <w:rsid w:val="00C61021"/>
    <w:rsid w:val="00C610E9"/>
    <w:rsid w:val="00C61108"/>
    <w:rsid w:val="00C611B7"/>
    <w:rsid w:val="00C6174C"/>
    <w:rsid w:val="00C61ECB"/>
    <w:rsid w:val="00C6202E"/>
    <w:rsid w:val="00C62308"/>
    <w:rsid w:val="00C627B7"/>
    <w:rsid w:val="00C632A3"/>
    <w:rsid w:val="00C655FD"/>
    <w:rsid w:val="00C65FCF"/>
    <w:rsid w:val="00C6782D"/>
    <w:rsid w:val="00C67C8F"/>
    <w:rsid w:val="00C67D73"/>
    <w:rsid w:val="00C70B10"/>
    <w:rsid w:val="00C7160C"/>
    <w:rsid w:val="00C71A07"/>
    <w:rsid w:val="00C71AF8"/>
    <w:rsid w:val="00C71ECA"/>
    <w:rsid w:val="00C72AC1"/>
    <w:rsid w:val="00C73B8D"/>
    <w:rsid w:val="00C74E9E"/>
    <w:rsid w:val="00C757EF"/>
    <w:rsid w:val="00C75A8F"/>
    <w:rsid w:val="00C76A92"/>
    <w:rsid w:val="00C76BFE"/>
    <w:rsid w:val="00C76E52"/>
    <w:rsid w:val="00C7761A"/>
    <w:rsid w:val="00C777CE"/>
    <w:rsid w:val="00C813CA"/>
    <w:rsid w:val="00C817AF"/>
    <w:rsid w:val="00C81B59"/>
    <w:rsid w:val="00C82521"/>
    <w:rsid w:val="00C82909"/>
    <w:rsid w:val="00C82CDA"/>
    <w:rsid w:val="00C83746"/>
    <w:rsid w:val="00C83B36"/>
    <w:rsid w:val="00C845A6"/>
    <w:rsid w:val="00C84D97"/>
    <w:rsid w:val="00C85940"/>
    <w:rsid w:val="00C87271"/>
    <w:rsid w:val="00C873FC"/>
    <w:rsid w:val="00C90869"/>
    <w:rsid w:val="00C911DA"/>
    <w:rsid w:val="00C91F5B"/>
    <w:rsid w:val="00C924BC"/>
    <w:rsid w:val="00C92732"/>
    <w:rsid w:val="00C93306"/>
    <w:rsid w:val="00C9564B"/>
    <w:rsid w:val="00C961B8"/>
    <w:rsid w:val="00C96488"/>
    <w:rsid w:val="00C96BA0"/>
    <w:rsid w:val="00C96C2E"/>
    <w:rsid w:val="00CA0826"/>
    <w:rsid w:val="00CA17A8"/>
    <w:rsid w:val="00CA2AA1"/>
    <w:rsid w:val="00CA32E6"/>
    <w:rsid w:val="00CA37A4"/>
    <w:rsid w:val="00CA3CBA"/>
    <w:rsid w:val="00CA46F8"/>
    <w:rsid w:val="00CA4E5B"/>
    <w:rsid w:val="00CA4EAF"/>
    <w:rsid w:val="00CA5868"/>
    <w:rsid w:val="00CA6030"/>
    <w:rsid w:val="00CA7DF1"/>
    <w:rsid w:val="00CB0FC1"/>
    <w:rsid w:val="00CB1675"/>
    <w:rsid w:val="00CB1F32"/>
    <w:rsid w:val="00CB40BB"/>
    <w:rsid w:val="00CB46E6"/>
    <w:rsid w:val="00CB5B5F"/>
    <w:rsid w:val="00CB5D35"/>
    <w:rsid w:val="00CB6FB1"/>
    <w:rsid w:val="00CB762A"/>
    <w:rsid w:val="00CB7B83"/>
    <w:rsid w:val="00CC0B30"/>
    <w:rsid w:val="00CC2C06"/>
    <w:rsid w:val="00CC325C"/>
    <w:rsid w:val="00CC47C3"/>
    <w:rsid w:val="00CC4C17"/>
    <w:rsid w:val="00CC4CE4"/>
    <w:rsid w:val="00CC5918"/>
    <w:rsid w:val="00CC6215"/>
    <w:rsid w:val="00CD0136"/>
    <w:rsid w:val="00CD0752"/>
    <w:rsid w:val="00CD0B49"/>
    <w:rsid w:val="00CD0D7D"/>
    <w:rsid w:val="00CD12EB"/>
    <w:rsid w:val="00CD12EF"/>
    <w:rsid w:val="00CD3D13"/>
    <w:rsid w:val="00CD48AB"/>
    <w:rsid w:val="00CD4B01"/>
    <w:rsid w:val="00CD77F0"/>
    <w:rsid w:val="00CE1324"/>
    <w:rsid w:val="00CE3A55"/>
    <w:rsid w:val="00CE3A8D"/>
    <w:rsid w:val="00CE3EDA"/>
    <w:rsid w:val="00CE4831"/>
    <w:rsid w:val="00CE50D3"/>
    <w:rsid w:val="00CE603F"/>
    <w:rsid w:val="00CE6EC3"/>
    <w:rsid w:val="00CF288F"/>
    <w:rsid w:val="00CF2907"/>
    <w:rsid w:val="00CF3083"/>
    <w:rsid w:val="00CF35AA"/>
    <w:rsid w:val="00CF38A4"/>
    <w:rsid w:val="00CF5DAC"/>
    <w:rsid w:val="00CF5EBE"/>
    <w:rsid w:val="00CF6AD3"/>
    <w:rsid w:val="00CF78BD"/>
    <w:rsid w:val="00CF7BF2"/>
    <w:rsid w:val="00D00110"/>
    <w:rsid w:val="00D00F19"/>
    <w:rsid w:val="00D01229"/>
    <w:rsid w:val="00D0191F"/>
    <w:rsid w:val="00D01FCC"/>
    <w:rsid w:val="00D03151"/>
    <w:rsid w:val="00D041B9"/>
    <w:rsid w:val="00D073EB"/>
    <w:rsid w:val="00D0751C"/>
    <w:rsid w:val="00D10280"/>
    <w:rsid w:val="00D10A10"/>
    <w:rsid w:val="00D115B2"/>
    <w:rsid w:val="00D11C45"/>
    <w:rsid w:val="00D1211B"/>
    <w:rsid w:val="00D14E27"/>
    <w:rsid w:val="00D15AFE"/>
    <w:rsid w:val="00D1624C"/>
    <w:rsid w:val="00D16C66"/>
    <w:rsid w:val="00D16F12"/>
    <w:rsid w:val="00D216EA"/>
    <w:rsid w:val="00D22093"/>
    <w:rsid w:val="00D234C8"/>
    <w:rsid w:val="00D23BC3"/>
    <w:rsid w:val="00D24058"/>
    <w:rsid w:val="00D244B7"/>
    <w:rsid w:val="00D246B8"/>
    <w:rsid w:val="00D26008"/>
    <w:rsid w:val="00D260BF"/>
    <w:rsid w:val="00D26149"/>
    <w:rsid w:val="00D302BD"/>
    <w:rsid w:val="00D302E7"/>
    <w:rsid w:val="00D31C7E"/>
    <w:rsid w:val="00D3314D"/>
    <w:rsid w:val="00D33239"/>
    <w:rsid w:val="00D332BA"/>
    <w:rsid w:val="00D335FD"/>
    <w:rsid w:val="00D33FAE"/>
    <w:rsid w:val="00D3560C"/>
    <w:rsid w:val="00D3597F"/>
    <w:rsid w:val="00D37651"/>
    <w:rsid w:val="00D40C16"/>
    <w:rsid w:val="00D41C23"/>
    <w:rsid w:val="00D41E94"/>
    <w:rsid w:val="00D428E3"/>
    <w:rsid w:val="00D44D69"/>
    <w:rsid w:val="00D4511E"/>
    <w:rsid w:val="00D464E1"/>
    <w:rsid w:val="00D508DD"/>
    <w:rsid w:val="00D51F71"/>
    <w:rsid w:val="00D52146"/>
    <w:rsid w:val="00D527ED"/>
    <w:rsid w:val="00D52955"/>
    <w:rsid w:val="00D530C2"/>
    <w:rsid w:val="00D531C5"/>
    <w:rsid w:val="00D54D49"/>
    <w:rsid w:val="00D5680C"/>
    <w:rsid w:val="00D57798"/>
    <w:rsid w:val="00D605B1"/>
    <w:rsid w:val="00D6064E"/>
    <w:rsid w:val="00D61A39"/>
    <w:rsid w:val="00D61B45"/>
    <w:rsid w:val="00D646BF"/>
    <w:rsid w:val="00D65C99"/>
    <w:rsid w:val="00D67469"/>
    <w:rsid w:val="00D67F66"/>
    <w:rsid w:val="00D67FAF"/>
    <w:rsid w:val="00D7038F"/>
    <w:rsid w:val="00D70907"/>
    <w:rsid w:val="00D70F9F"/>
    <w:rsid w:val="00D716B4"/>
    <w:rsid w:val="00D71759"/>
    <w:rsid w:val="00D72191"/>
    <w:rsid w:val="00D72DC5"/>
    <w:rsid w:val="00D7364A"/>
    <w:rsid w:val="00D73A8E"/>
    <w:rsid w:val="00D74734"/>
    <w:rsid w:val="00D7494F"/>
    <w:rsid w:val="00D77779"/>
    <w:rsid w:val="00D77A55"/>
    <w:rsid w:val="00D8006F"/>
    <w:rsid w:val="00D816AA"/>
    <w:rsid w:val="00D8172B"/>
    <w:rsid w:val="00D81F0B"/>
    <w:rsid w:val="00D8271B"/>
    <w:rsid w:val="00D82782"/>
    <w:rsid w:val="00D82D5F"/>
    <w:rsid w:val="00D834F8"/>
    <w:rsid w:val="00D8354D"/>
    <w:rsid w:val="00D8377B"/>
    <w:rsid w:val="00D83F16"/>
    <w:rsid w:val="00D84E98"/>
    <w:rsid w:val="00D8635E"/>
    <w:rsid w:val="00D869CB"/>
    <w:rsid w:val="00D86D90"/>
    <w:rsid w:val="00D87145"/>
    <w:rsid w:val="00D878D6"/>
    <w:rsid w:val="00D90A2D"/>
    <w:rsid w:val="00D91042"/>
    <w:rsid w:val="00D9292A"/>
    <w:rsid w:val="00D935FB"/>
    <w:rsid w:val="00D9372B"/>
    <w:rsid w:val="00D952F5"/>
    <w:rsid w:val="00D96B57"/>
    <w:rsid w:val="00D96E2B"/>
    <w:rsid w:val="00D97BB3"/>
    <w:rsid w:val="00D97C55"/>
    <w:rsid w:val="00D97FE7"/>
    <w:rsid w:val="00DA0779"/>
    <w:rsid w:val="00DA0872"/>
    <w:rsid w:val="00DA087B"/>
    <w:rsid w:val="00DA2722"/>
    <w:rsid w:val="00DA3EB0"/>
    <w:rsid w:val="00DA4EEB"/>
    <w:rsid w:val="00DA5257"/>
    <w:rsid w:val="00DA6197"/>
    <w:rsid w:val="00DA7561"/>
    <w:rsid w:val="00DB03B8"/>
    <w:rsid w:val="00DB0E51"/>
    <w:rsid w:val="00DB0E91"/>
    <w:rsid w:val="00DB2A73"/>
    <w:rsid w:val="00DB3316"/>
    <w:rsid w:val="00DB3C51"/>
    <w:rsid w:val="00DB4EF2"/>
    <w:rsid w:val="00DB5B13"/>
    <w:rsid w:val="00DB7DF0"/>
    <w:rsid w:val="00DC0472"/>
    <w:rsid w:val="00DC04F8"/>
    <w:rsid w:val="00DC11C0"/>
    <w:rsid w:val="00DC1DEF"/>
    <w:rsid w:val="00DC2930"/>
    <w:rsid w:val="00DC3A83"/>
    <w:rsid w:val="00DC3D49"/>
    <w:rsid w:val="00DC4697"/>
    <w:rsid w:val="00DC51C4"/>
    <w:rsid w:val="00DC628A"/>
    <w:rsid w:val="00DC6642"/>
    <w:rsid w:val="00DC67E3"/>
    <w:rsid w:val="00DC7E41"/>
    <w:rsid w:val="00DD047A"/>
    <w:rsid w:val="00DD0C2E"/>
    <w:rsid w:val="00DD0FE6"/>
    <w:rsid w:val="00DD1490"/>
    <w:rsid w:val="00DD158D"/>
    <w:rsid w:val="00DD2711"/>
    <w:rsid w:val="00DD2E2F"/>
    <w:rsid w:val="00DD313B"/>
    <w:rsid w:val="00DD472F"/>
    <w:rsid w:val="00DD4909"/>
    <w:rsid w:val="00DD5F01"/>
    <w:rsid w:val="00DD72CE"/>
    <w:rsid w:val="00DD7E1E"/>
    <w:rsid w:val="00DE0422"/>
    <w:rsid w:val="00DE0A5A"/>
    <w:rsid w:val="00DE464B"/>
    <w:rsid w:val="00DE5306"/>
    <w:rsid w:val="00DE59C2"/>
    <w:rsid w:val="00DE6685"/>
    <w:rsid w:val="00DF036C"/>
    <w:rsid w:val="00DF1FB4"/>
    <w:rsid w:val="00DF2519"/>
    <w:rsid w:val="00DF26AA"/>
    <w:rsid w:val="00DF368F"/>
    <w:rsid w:val="00DF4BC4"/>
    <w:rsid w:val="00DF63E8"/>
    <w:rsid w:val="00DF670E"/>
    <w:rsid w:val="00DF6855"/>
    <w:rsid w:val="00DF70BE"/>
    <w:rsid w:val="00DF7E69"/>
    <w:rsid w:val="00E00151"/>
    <w:rsid w:val="00E00352"/>
    <w:rsid w:val="00E00443"/>
    <w:rsid w:val="00E0102E"/>
    <w:rsid w:val="00E017D7"/>
    <w:rsid w:val="00E022DE"/>
    <w:rsid w:val="00E02309"/>
    <w:rsid w:val="00E03748"/>
    <w:rsid w:val="00E03EE0"/>
    <w:rsid w:val="00E0591C"/>
    <w:rsid w:val="00E07310"/>
    <w:rsid w:val="00E0758D"/>
    <w:rsid w:val="00E10F5A"/>
    <w:rsid w:val="00E11314"/>
    <w:rsid w:val="00E11790"/>
    <w:rsid w:val="00E12541"/>
    <w:rsid w:val="00E13ECE"/>
    <w:rsid w:val="00E14004"/>
    <w:rsid w:val="00E14804"/>
    <w:rsid w:val="00E153F7"/>
    <w:rsid w:val="00E15FD7"/>
    <w:rsid w:val="00E16119"/>
    <w:rsid w:val="00E17DCE"/>
    <w:rsid w:val="00E219C3"/>
    <w:rsid w:val="00E21A9F"/>
    <w:rsid w:val="00E21ED0"/>
    <w:rsid w:val="00E22FAA"/>
    <w:rsid w:val="00E23E7F"/>
    <w:rsid w:val="00E24003"/>
    <w:rsid w:val="00E242F7"/>
    <w:rsid w:val="00E248C7"/>
    <w:rsid w:val="00E2514C"/>
    <w:rsid w:val="00E2560F"/>
    <w:rsid w:val="00E266DC"/>
    <w:rsid w:val="00E269C0"/>
    <w:rsid w:val="00E26C66"/>
    <w:rsid w:val="00E3017E"/>
    <w:rsid w:val="00E30C7C"/>
    <w:rsid w:val="00E31CDA"/>
    <w:rsid w:val="00E336FA"/>
    <w:rsid w:val="00E33C4C"/>
    <w:rsid w:val="00E34AE8"/>
    <w:rsid w:val="00E34E3B"/>
    <w:rsid w:val="00E36198"/>
    <w:rsid w:val="00E3620F"/>
    <w:rsid w:val="00E37AEB"/>
    <w:rsid w:val="00E4072F"/>
    <w:rsid w:val="00E418FF"/>
    <w:rsid w:val="00E41AEA"/>
    <w:rsid w:val="00E42506"/>
    <w:rsid w:val="00E425B5"/>
    <w:rsid w:val="00E4260C"/>
    <w:rsid w:val="00E4389C"/>
    <w:rsid w:val="00E439EC"/>
    <w:rsid w:val="00E44F20"/>
    <w:rsid w:val="00E4554B"/>
    <w:rsid w:val="00E465EF"/>
    <w:rsid w:val="00E47155"/>
    <w:rsid w:val="00E50321"/>
    <w:rsid w:val="00E51276"/>
    <w:rsid w:val="00E52865"/>
    <w:rsid w:val="00E52C47"/>
    <w:rsid w:val="00E533A3"/>
    <w:rsid w:val="00E534A0"/>
    <w:rsid w:val="00E549DC"/>
    <w:rsid w:val="00E54AB8"/>
    <w:rsid w:val="00E55227"/>
    <w:rsid w:val="00E561E8"/>
    <w:rsid w:val="00E56DEE"/>
    <w:rsid w:val="00E57644"/>
    <w:rsid w:val="00E60083"/>
    <w:rsid w:val="00E611E4"/>
    <w:rsid w:val="00E613C9"/>
    <w:rsid w:val="00E623DE"/>
    <w:rsid w:val="00E62C26"/>
    <w:rsid w:val="00E62F43"/>
    <w:rsid w:val="00E631E6"/>
    <w:rsid w:val="00E63663"/>
    <w:rsid w:val="00E654AF"/>
    <w:rsid w:val="00E658B6"/>
    <w:rsid w:val="00E66990"/>
    <w:rsid w:val="00E66F33"/>
    <w:rsid w:val="00E67EC5"/>
    <w:rsid w:val="00E72012"/>
    <w:rsid w:val="00E728FB"/>
    <w:rsid w:val="00E731B1"/>
    <w:rsid w:val="00E74AF2"/>
    <w:rsid w:val="00E74EE2"/>
    <w:rsid w:val="00E75232"/>
    <w:rsid w:val="00E75300"/>
    <w:rsid w:val="00E75B86"/>
    <w:rsid w:val="00E765ED"/>
    <w:rsid w:val="00E76765"/>
    <w:rsid w:val="00E76A4A"/>
    <w:rsid w:val="00E80022"/>
    <w:rsid w:val="00E8083C"/>
    <w:rsid w:val="00E810BD"/>
    <w:rsid w:val="00E826D2"/>
    <w:rsid w:val="00E82E9C"/>
    <w:rsid w:val="00E83409"/>
    <w:rsid w:val="00E83A37"/>
    <w:rsid w:val="00E83B7F"/>
    <w:rsid w:val="00E840BB"/>
    <w:rsid w:val="00E84B50"/>
    <w:rsid w:val="00E85237"/>
    <w:rsid w:val="00E8672E"/>
    <w:rsid w:val="00E8691C"/>
    <w:rsid w:val="00E869BB"/>
    <w:rsid w:val="00E870D8"/>
    <w:rsid w:val="00E876B0"/>
    <w:rsid w:val="00E87876"/>
    <w:rsid w:val="00E909B4"/>
    <w:rsid w:val="00E90C32"/>
    <w:rsid w:val="00E91F78"/>
    <w:rsid w:val="00E928B0"/>
    <w:rsid w:val="00E930DB"/>
    <w:rsid w:val="00E93E3F"/>
    <w:rsid w:val="00E94123"/>
    <w:rsid w:val="00E95633"/>
    <w:rsid w:val="00E95A38"/>
    <w:rsid w:val="00E97EA7"/>
    <w:rsid w:val="00EA233C"/>
    <w:rsid w:val="00EA3666"/>
    <w:rsid w:val="00EA4B28"/>
    <w:rsid w:val="00EA5ABA"/>
    <w:rsid w:val="00EB087D"/>
    <w:rsid w:val="00EB0B4C"/>
    <w:rsid w:val="00EB207B"/>
    <w:rsid w:val="00EB21FB"/>
    <w:rsid w:val="00EB22E0"/>
    <w:rsid w:val="00EB3B39"/>
    <w:rsid w:val="00EB3CD3"/>
    <w:rsid w:val="00EB3F33"/>
    <w:rsid w:val="00EB3FA6"/>
    <w:rsid w:val="00EB417B"/>
    <w:rsid w:val="00EB4B38"/>
    <w:rsid w:val="00EB70F1"/>
    <w:rsid w:val="00EB7826"/>
    <w:rsid w:val="00EB7FBC"/>
    <w:rsid w:val="00EC0CB2"/>
    <w:rsid w:val="00EC2B7C"/>
    <w:rsid w:val="00EC3DC9"/>
    <w:rsid w:val="00EC4444"/>
    <w:rsid w:val="00EC45B3"/>
    <w:rsid w:val="00EC620B"/>
    <w:rsid w:val="00EC6B34"/>
    <w:rsid w:val="00EC7E04"/>
    <w:rsid w:val="00EC7EEA"/>
    <w:rsid w:val="00ED01D2"/>
    <w:rsid w:val="00ED03E3"/>
    <w:rsid w:val="00ED1DEF"/>
    <w:rsid w:val="00ED3075"/>
    <w:rsid w:val="00ED3B80"/>
    <w:rsid w:val="00ED43F9"/>
    <w:rsid w:val="00ED498E"/>
    <w:rsid w:val="00ED5045"/>
    <w:rsid w:val="00ED5CD9"/>
    <w:rsid w:val="00ED655F"/>
    <w:rsid w:val="00ED6859"/>
    <w:rsid w:val="00ED71FD"/>
    <w:rsid w:val="00ED7550"/>
    <w:rsid w:val="00ED7F61"/>
    <w:rsid w:val="00EE0423"/>
    <w:rsid w:val="00EE3140"/>
    <w:rsid w:val="00EE36EC"/>
    <w:rsid w:val="00EE499C"/>
    <w:rsid w:val="00EE5698"/>
    <w:rsid w:val="00EE5A31"/>
    <w:rsid w:val="00EE6092"/>
    <w:rsid w:val="00EE6250"/>
    <w:rsid w:val="00EE7D20"/>
    <w:rsid w:val="00EF2470"/>
    <w:rsid w:val="00EF3077"/>
    <w:rsid w:val="00EF3CE3"/>
    <w:rsid w:val="00EF45E2"/>
    <w:rsid w:val="00EF463D"/>
    <w:rsid w:val="00EF4815"/>
    <w:rsid w:val="00EF5850"/>
    <w:rsid w:val="00EF5A95"/>
    <w:rsid w:val="00EF662B"/>
    <w:rsid w:val="00EF781E"/>
    <w:rsid w:val="00EF7A14"/>
    <w:rsid w:val="00EF7D56"/>
    <w:rsid w:val="00F00671"/>
    <w:rsid w:val="00F01010"/>
    <w:rsid w:val="00F0152E"/>
    <w:rsid w:val="00F01CE8"/>
    <w:rsid w:val="00F02D9A"/>
    <w:rsid w:val="00F02E38"/>
    <w:rsid w:val="00F031FD"/>
    <w:rsid w:val="00F04A75"/>
    <w:rsid w:val="00F06236"/>
    <w:rsid w:val="00F06593"/>
    <w:rsid w:val="00F07152"/>
    <w:rsid w:val="00F10E17"/>
    <w:rsid w:val="00F10F9F"/>
    <w:rsid w:val="00F12077"/>
    <w:rsid w:val="00F125D5"/>
    <w:rsid w:val="00F1329F"/>
    <w:rsid w:val="00F132A2"/>
    <w:rsid w:val="00F14278"/>
    <w:rsid w:val="00F1452C"/>
    <w:rsid w:val="00F17CE9"/>
    <w:rsid w:val="00F20D07"/>
    <w:rsid w:val="00F2129D"/>
    <w:rsid w:val="00F216F8"/>
    <w:rsid w:val="00F22563"/>
    <w:rsid w:val="00F23A20"/>
    <w:rsid w:val="00F23E6C"/>
    <w:rsid w:val="00F259B4"/>
    <w:rsid w:val="00F27477"/>
    <w:rsid w:val="00F31D78"/>
    <w:rsid w:val="00F33FDB"/>
    <w:rsid w:val="00F34320"/>
    <w:rsid w:val="00F34D26"/>
    <w:rsid w:val="00F3588C"/>
    <w:rsid w:val="00F35C2B"/>
    <w:rsid w:val="00F40137"/>
    <w:rsid w:val="00F4078C"/>
    <w:rsid w:val="00F417B0"/>
    <w:rsid w:val="00F42C7D"/>
    <w:rsid w:val="00F431BF"/>
    <w:rsid w:val="00F43771"/>
    <w:rsid w:val="00F43D27"/>
    <w:rsid w:val="00F44962"/>
    <w:rsid w:val="00F44FAB"/>
    <w:rsid w:val="00F46796"/>
    <w:rsid w:val="00F46F43"/>
    <w:rsid w:val="00F4700B"/>
    <w:rsid w:val="00F5067F"/>
    <w:rsid w:val="00F5085E"/>
    <w:rsid w:val="00F52759"/>
    <w:rsid w:val="00F52C2F"/>
    <w:rsid w:val="00F53F15"/>
    <w:rsid w:val="00F54696"/>
    <w:rsid w:val="00F55415"/>
    <w:rsid w:val="00F55F30"/>
    <w:rsid w:val="00F5739E"/>
    <w:rsid w:val="00F57CC6"/>
    <w:rsid w:val="00F60EB7"/>
    <w:rsid w:val="00F626F1"/>
    <w:rsid w:val="00F63DBD"/>
    <w:rsid w:val="00F64554"/>
    <w:rsid w:val="00F650C8"/>
    <w:rsid w:val="00F67411"/>
    <w:rsid w:val="00F7090D"/>
    <w:rsid w:val="00F70DB0"/>
    <w:rsid w:val="00F72CE4"/>
    <w:rsid w:val="00F73564"/>
    <w:rsid w:val="00F73721"/>
    <w:rsid w:val="00F776CD"/>
    <w:rsid w:val="00F77C70"/>
    <w:rsid w:val="00F84960"/>
    <w:rsid w:val="00F84B4F"/>
    <w:rsid w:val="00F84DBE"/>
    <w:rsid w:val="00F860BF"/>
    <w:rsid w:val="00F86D4A"/>
    <w:rsid w:val="00F8799C"/>
    <w:rsid w:val="00F914A8"/>
    <w:rsid w:val="00F91FB0"/>
    <w:rsid w:val="00F94C45"/>
    <w:rsid w:val="00F955C6"/>
    <w:rsid w:val="00F96E75"/>
    <w:rsid w:val="00F96FB2"/>
    <w:rsid w:val="00F97607"/>
    <w:rsid w:val="00FA12B2"/>
    <w:rsid w:val="00FA15AD"/>
    <w:rsid w:val="00FA1894"/>
    <w:rsid w:val="00FA19E0"/>
    <w:rsid w:val="00FA19FA"/>
    <w:rsid w:val="00FA1F6D"/>
    <w:rsid w:val="00FA21A1"/>
    <w:rsid w:val="00FA2B5D"/>
    <w:rsid w:val="00FA3737"/>
    <w:rsid w:val="00FA3E1A"/>
    <w:rsid w:val="00FA40DE"/>
    <w:rsid w:val="00FA47FB"/>
    <w:rsid w:val="00FA531C"/>
    <w:rsid w:val="00FA57F1"/>
    <w:rsid w:val="00FA6986"/>
    <w:rsid w:val="00FA6EED"/>
    <w:rsid w:val="00FA7014"/>
    <w:rsid w:val="00FB19CA"/>
    <w:rsid w:val="00FB1A65"/>
    <w:rsid w:val="00FB21FD"/>
    <w:rsid w:val="00FB49C0"/>
    <w:rsid w:val="00FB6EBD"/>
    <w:rsid w:val="00FB7F9F"/>
    <w:rsid w:val="00FC07D1"/>
    <w:rsid w:val="00FC14FA"/>
    <w:rsid w:val="00FC1684"/>
    <w:rsid w:val="00FC1C17"/>
    <w:rsid w:val="00FC31B1"/>
    <w:rsid w:val="00FC36EF"/>
    <w:rsid w:val="00FC4E8D"/>
    <w:rsid w:val="00FC5ECD"/>
    <w:rsid w:val="00FD0290"/>
    <w:rsid w:val="00FD029C"/>
    <w:rsid w:val="00FD0956"/>
    <w:rsid w:val="00FD0F78"/>
    <w:rsid w:val="00FD155C"/>
    <w:rsid w:val="00FD24DC"/>
    <w:rsid w:val="00FD3511"/>
    <w:rsid w:val="00FD431C"/>
    <w:rsid w:val="00FD5FBF"/>
    <w:rsid w:val="00FE06EA"/>
    <w:rsid w:val="00FE0A9B"/>
    <w:rsid w:val="00FE0BC0"/>
    <w:rsid w:val="00FE0C0D"/>
    <w:rsid w:val="00FE1354"/>
    <w:rsid w:val="00FE1A3E"/>
    <w:rsid w:val="00FE1A43"/>
    <w:rsid w:val="00FE1DB3"/>
    <w:rsid w:val="00FE2909"/>
    <w:rsid w:val="00FE305D"/>
    <w:rsid w:val="00FE4F51"/>
    <w:rsid w:val="00FE546B"/>
    <w:rsid w:val="00FE58D1"/>
    <w:rsid w:val="00FE629B"/>
    <w:rsid w:val="00FE66CE"/>
    <w:rsid w:val="00FE6801"/>
    <w:rsid w:val="00FE7A7A"/>
    <w:rsid w:val="00FF0D3D"/>
    <w:rsid w:val="00FF3883"/>
    <w:rsid w:val="00FF3A5E"/>
    <w:rsid w:val="00FF4DDB"/>
    <w:rsid w:val="00FF52F8"/>
    <w:rsid w:val="00FF5A62"/>
    <w:rsid w:val="00FF628A"/>
    <w:rsid w:val="00FF65ED"/>
    <w:rsid w:val="00FF6B84"/>
    <w:rsid w:val="00FF78BF"/>
    <w:rsid w:val="00FF7D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A848B58"/>
  <w15:docId w15:val="{5295CA99-89EB-4675-B577-F1EC949C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308"/>
    <w:rPr>
      <w:lang w:val="en-GB" w:eastAsia="en-US"/>
    </w:rPr>
  </w:style>
  <w:style w:type="paragraph" w:styleId="Heading1">
    <w:name w:val="heading 1"/>
    <w:basedOn w:val="Normal"/>
    <w:next w:val="Normal"/>
    <w:qFormat/>
    <w:rsid w:val="00FC1C1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C056E"/>
    <w:pPr>
      <w:keepNext/>
      <w:outlineLvl w:val="1"/>
    </w:pPr>
    <w:rPr>
      <w:rFonts w:ascii="Arial" w:hAnsi="Arial"/>
      <w:b/>
    </w:rPr>
  </w:style>
  <w:style w:type="paragraph" w:styleId="Heading3">
    <w:name w:val="heading 3"/>
    <w:basedOn w:val="Normal"/>
    <w:next w:val="Normal"/>
    <w:link w:val="Heading3Char"/>
    <w:uiPriority w:val="9"/>
    <w:unhideWhenUsed/>
    <w:qFormat/>
    <w:rsid w:val="00337B8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C056E"/>
    <w:pPr>
      <w:tabs>
        <w:tab w:val="left" w:pos="1134"/>
      </w:tabs>
    </w:pPr>
    <w:rPr>
      <w:sz w:val="24"/>
      <w:lang w:val="en-US"/>
    </w:rPr>
  </w:style>
  <w:style w:type="paragraph" w:styleId="BodyTextIndent">
    <w:name w:val="Body Text Indent"/>
    <w:basedOn w:val="Normal"/>
    <w:link w:val="BodyTextIndentChar"/>
    <w:rsid w:val="004C056E"/>
    <w:pPr>
      <w:ind w:left="360"/>
      <w:jc w:val="both"/>
    </w:pPr>
    <w:rPr>
      <w:sz w:val="24"/>
      <w:lang w:val="en-US"/>
    </w:rPr>
  </w:style>
  <w:style w:type="paragraph" w:styleId="Header">
    <w:name w:val="header"/>
    <w:basedOn w:val="Normal"/>
    <w:link w:val="HeaderChar"/>
    <w:rsid w:val="004C056E"/>
    <w:pPr>
      <w:tabs>
        <w:tab w:val="center" w:pos="4153"/>
        <w:tab w:val="right" w:pos="8306"/>
      </w:tabs>
    </w:pPr>
    <w:rPr>
      <w:lang w:val="en-US"/>
    </w:rPr>
  </w:style>
  <w:style w:type="paragraph" w:styleId="BalloonText">
    <w:name w:val="Balloon Text"/>
    <w:basedOn w:val="Normal"/>
    <w:semiHidden/>
    <w:rsid w:val="00A27A31"/>
    <w:rPr>
      <w:rFonts w:ascii="Tahoma" w:hAnsi="Tahoma" w:cs="Tahoma"/>
      <w:sz w:val="16"/>
      <w:szCs w:val="16"/>
    </w:rPr>
  </w:style>
  <w:style w:type="paragraph" w:styleId="Footer">
    <w:name w:val="footer"/>
    <w:basedOn w:val="Normal"/>
    <w:rsid w:val="00EB22E0"/>
    <w:pPr>
      <w:tabs>
        <w:tab w:val="center" w:pos="4536"/>
        <w:tab w:val="right" w:pos="9072"/>
      </w:tabs>
    </w:pPr>
  </w:style>
  <w:style w:type="character" w:styleId="PageNumber">
    <w:name w:val="page number"/>
    <w:basedOn w:val="DefaultParagraphFont"/>
    <w:rsid w:val="00EB22E0"/>
  </w:style>
  <w:style w:type="paragraph" w:styleId="PlainText">
    <w:name w:val="Plain Text"/>
    <w:basedOn w:val="Normal"/>
    <w:rsid w:val="00D70F9F"/>
    <w:rPr>
      <w:rFonts w:ascii="Courier New" w:hAnsi="Courier New" w:cs="Courier New"/>
      <w:lang w:val="bg-BG" w:eastAsia="bg-BG"/>
    </w:rPr>
  </w:style>
  <w:style w:type="paragraph" w:customStyle="1" w:styleId="a">
    <w:basedOn w:val="Normal"/>
    <w:rsid w:val="00B5598D"/>
    <w:pPr>
      <w:tabs>
        <w:tab w:val="left" w:pos="709"/>
      </w:tabs>
    </w:pPr>
    <w:rPr>
      <w:rFonts w:ascii="Tahoma" w:hAnsi="Tahoma" w:cs="Arial"/>
      <w:sz w:val="24"/>
      <w:szCs w:val="24"/>
      <w:lang w:val="pl-PL" w:eastAsia="pl-PL"/>
    </w:rPr>
  </w:style>
  <w:style w:type="paragraph" w:customStyle="1" w:styleId="CharCharChar">
    <w:name w:val="Char Char Char"/>
    <w:basedOn w:val="Normal"/>
    <w:rsid w:val="00AE589A"/>
    <w:pPr>
      <w:tabs>
        <w:tab w:val="left" w:pos="709"/>
      </w:tabs>
    </w:pPr>
    <w:rPr>
      <w:rFonts w:ascii="Tahoma" w:hAnsi="Tahoma" w:cs="Arial"/>
      <w:sz w:val="24"/>
      <w:szCs w:val="24"/>
      <w:lang w:val="pl-PL" w:eastAsia="pl-PL"/>
    </w:rPr>
  </w:style>
  <w:style w:type="paragraph" w:customStyle="1" w:styleId="CharCharCharCharCharCharCharCharCharCharCharCharCharCharChar">
    <w:name w:val="Char Char Char Char Char Char Char Char Char Char Char Char Char Char Char"/>
    <w:basedOn w:val="Normal"/>
    <w:rsid w:val="0095152E"/>
    <w:pPr>
      <w:tabs>
        <w:tab w:val="left" w:pos="709"/>
      </w:tabs>
    </w:pPr>
    <w:rPr>
      <w:rFonts w:ascii="Tahoma" w:hAnsi="Tahoma" w:cs="Arial"/>
      <w:sz w:val="24"/>
      <w:szCs w:val="24"/>
      <w:lang w:val="pl-PL" w:eastAsia="pl-PL"/>
    </w:rPr>
  </w:style>
  <w:style w:type="paragraph" w:customStyle="1" w:styleId="a0">
    <w:name w:val="Знак Знак"/>
    <w:basedOn w:val="Normal"/>
    <w:rsid w:val="00320F67"/>
    <w:pPr>
      <w:tabs>
        <w:tab w:val="left" w:pos="709"/>
      </w:tabs>
    </w:pPr>
    <w:rPr>
      <w:rFonts w:ascii="Tahoma" w:hAnsi="Tahoma" w:cs="Arial"/>
      <w:sz w:val="24"/>
      <w:szCs w:val="24"/>
      <w:lang w:val="pl-PL" w:eastAsia="pl-PL"/>
    </w:rPr>
  </w:style>
  <w:style w:type="paragraph" w:styleId="DocumentMap">
    <w:name w:val="Document Map"/>
    <w:basedOn w:val="Normal"/>
    <w:semiHidden/>
    <w:rsid w:val="00503929"/>
    <w:pPr>
      <w:shd w:val="clear" w:color="auto" w:fill="000080"/>
    </w:pPr>
    <w:rPr>
      <w:rFonts w:ascii="Tahoma" w:hAnsi="Tahoma" w:cs="Tahoma"/>
    </w:rPr>
  </w:style>
  <w:style w:type="character" w:customStyle="1" w:styleId="HeaderChar">
    <w:name w:val="Header Char"/>
    <w:link w:val="Header"/>
    <w:rsid w:val="00165B0A"/>
    <w:rPr>
      <w:lang w:val="en-US" w:eastAsia="en-US"/>
    </w:rPr>
  </w:style>
  <w:style w:type="character" w:styleId="CommentReference">
    <w:name w:val="annotation reference"/>
    <w:unhideWhenUsed/>
    <w:rsid w:val="00EA3666"/>
    <w:rPr>
      <w:sz w:val="16"/>
      <w:szCs w:val="16"/>
    </w:rPr>
  </w:style>
  <w:style w:type="paragraph" w:styleId="CommentText">
    <w:name w:val="annotation text"/>
    <w:basedOn w:val="Normal"/>
    <w:link w:val="CommentTextChar"/>
    <w:unhideWhenUsed/>
    <w:rsid w:val="00EA3666"/>
  </w:style>
  <w:style w:type="character" w:customStyle="1" w:styleId="CommentTextChar">
    <w:name w:val="Comment Text Char"/>
    <w:link w:val="CommentText"/>
    <w:rsid w:val="00EA3666"/>
    <w:rPr>
      <w:lang w:val="en-GB" w:eastAsia="en-US"/>
    </w:rPr>
  </w:style>
  <w:style w:type="paragraph" w:styleId="CommentSubject">
    <w:name w:val="annotation subject"/>
    <w:basedOn w:val="CommentText"/>
    <w:next w:val="CommentText"/>
    <w:link w:val="CommentSubjectChar"/>
    <w:uiPriority w:val="99"/>
    <w:semiHidden/>
    <w:unhideWhenUsed/>
    <w:rsid w:val="00EA3666"/>
    <w:rPr>
      <w:b/>
      <w:bCs/>
    </w:rPr>
  </w:style>
  <w:style w:type="character" w:customStyle="1" w:styleId="CommentSubjectChar">
    <w:name w:val="Comment Subject Char"/>
    <w:link w:val="CommentSubject"/>
    <w:uiPriority w:val="99"/>
    <w:semiHidden/>
    <w:rsid w:val="00EA3666"/>
    <w:rPr>
      <w:b/>
      <w:bCs/>
      <w:lang w:val="en-GB" w:eastAsia="en-US"/>
    </w:rPr>
  </w:style>
  <w:style w:type="paragraph" w:styleId="ListParagraph">
    <w:name w:val="List Paragraph"/>
    <w:basedOn w:val="Normal"/>
    <w:uiPriority w:val="34"/>
    <w:qFormat/>
    <w:rsid w:val="00AF3301"/>
    <w:pPr>
      <w:ind w:left="708"/>
    </w:pPr>
  </w:style>
  <w:style w:type="paragraph" w:customStyle="1" w:styleId="CharCharCharCharCharCharChar">
    <w:name w:val="Char Char Char Char Char Char Char"/>
    <w:basedOn w:val="Normal"/>
    <w:rsid w:val="002F64E2"/>
    <w:pPr>
      <w:tabs>
        <w:tab w:val="left" w:pos="709"/>
      </w:tabs>
    </w:pPr>
    <w:rPr>
      <w:rFonts w:ascii="Tahoma" w:hAnsi="Tahoma" w:cs="Arial"/>
      <w:sz w:val="24"/>
      <w:szCs w:val="24"/>
      <w:lang w:val="pl-PL" w:eastAsia="pl-PL"/>
    </w:rPr>
  </w:style>
  <w:style w:type="character" w:customStyle="1" w:styleId="Heading3Char">
    <w:name w:val="Heading 3 Char"/>
    <w:link w:val="Heading3"/>
    <w:uiPriority w:val="9"/>
    <w:rsid w:val="00337B82"/>
    <w:rPr>
      <w:rFonts w:ascii="Cambria" w:eastAsia="Times New Roman" w:hAnsi="Cambria" w:cs="Times New Roman"/>
      <w:b/>
      <w:bCs/>
      <w:sz w:val="26"/>
      <w:szCs w:val="26"/>
      <w:lang w:val="en-GB" w:eastAsia="en-US"/>
    </w:rPr>
  </w:style>
  <w:style w:type="character" w:customStyle="1" w:styleId="BodyTextChar">
    <w:name w:val="Body Text Char"/>
    <w:basedOn w:val="DefaultParagraphFont"/>
    <w:link w:val="BodyText"/>
    <w:rsid w:val="00FF52F8"/>
    <w:rPr>
      <w:sz w:val="24"/>
      <w:lang w:val="en-US" w:eastAsia="en-US"/>
    </w:rPr>
  </w:style>
  <w:style w:type="numbering" w:customStyle="1" w:styleId="NoList1">
    <w:name w:val="No List1"/>
    <w:next w:val="NoList"/>
    <w:uiPriority w:val="99"/>
    <w:semiHidden/>
    <w:unhideWhenUsed/>
    <w:rsid w:val="00E8083C"/>
  </w:style>
  <w:style w:type="character" w:customStyle="1" w:styleId="BodyTextIndentChar">
    <w:name w:val="Body Text Indent Char"/>
    <w:basedOn w:val="DefaultParagraphFont"/>
    <w:link w:val="BodyTextIndent"/>
    <w:rsid w:val="00E8083C"/>
    <w:rPr>
      <w:sz w:val="24"/>
      <w:lang w:val="en-US" w:eastAsia="en-US"/>
    </w:rPr>
  </w:style>
  <w:style w:type="paragraph" w:styleId="Revision">
    <w:name w:val="Revision"/>
    <w:hidden/>
    <w:uiPriority w:val="99"/>
    <w:semiHidden/>
    <w:rsid w:val="00E8083C"/>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0513">
      <w:bodyDiv w:val="1"/>
      <w:marLeft w:val="0"/>
      <w:marRight w:val="0"/>
      <w:marTop w:val="0"/>
      <w:marBottom w:val="0"/>
      <w:divBdr>
        <w:top w:val="none" w:sz="0" w:space="0" w:color="auto"/>
        <w:left w:val="none" w:sz="0" w:space="0" w:color="auto"/>
        <w:bottom w:val="none" w:sz="0" w:space="0" w:color="auto"/>
        <w:right w:val="none" w:sz="0" w:space="0" w:color="auto"/>
      </w:divBdr>
    </w:div>
    <w:div w:id="63571710">
      <w:bodyDiv w:val="1"/>
      <w:marLeft w:val="0"/>
      <w:marRight w:val="0"/>
      <w:marTop w:val="0"/>
      <w:marBottom w:val="0"/>
      <w:divBdr>
        <w:top w:val="none" w:sz="0" w:space="0" w:color="auto"/>
        <w:left w:val="none" w:sz="0" w:space="0" w:color="auto"/>
        <w:bottom w:val="none" w:sz="0" w:space="0" w:color="auto"/>
        <w:right w:val="none" w:sz="0" w:space="0" w:color="auto"/>
      </w:divBdr>
    </w:div>
    <w:div w:id="221061315">
      <w:bodyDiv w:val="1"/>
      <w:marLeft w:val="0"/>
      <w:marRight w:val="0"/>
      <w:marTop w:val="0"/>
      <w:marBottom w:val="0"/>
      <w:divBdr>
        <w:top w:val="none" w:sz="0" w:space="0" w:color="auto"/>
        <w:left w:val="none" w:sz="0" w:space="0" w:color="auto"/>
        <w:bottom w:val="none" w:sz="0" w:space="0" w:color="auto"/>
        <w:right w:val="none" w:sz="0" w:space="0" w:color="auto"/>
      </w:divBdr>
    </w:div>
    <w:div w:id="280190892">
      <w:bodyDiv w:val="1"/>
      <w:marLeft w:val="0"/>
      <w:marRight w:val="0"/>
      <w:marTop w:val="0"/>
      <w:marBottom w:val="0"/>
      <w:divBdr>
        <w:top w:val="none" w:sz="0" w:space="0" w:color="auto"/>
        <w:left w:val="none" w:sz="0" w:space="0" w:color="auto"/>
        <w:bottom w:val="none" w:sz="0" w:space="0" w:color="auto"/>
        <w:right w:val="none" w:sz="0" w:space="0" w:color="auto"/>
      </w:divBdr>
    </w:div>
    <w:div w:id="315884930">
      <w:bodyDiv w:val="1"/>
      <w:marLeft w:val="0"/>
      <w:marRight w:val="0"/>
      <w:marTop w:val="0"/>
      <w:marBottom w:val="0"/>
      <w:divBdr>
        <w:top w:val="none" w:sz="0" w:space="0" w:color="auto"/>
        <w:left w:val="none" w:sz="0" w:space="0" w:color="auto"/>
        <w:bottom w:val="none" w:sz="0" w:space="0" w:color="auto"/>
        <w:right w:val="none" w:sz="0" w:space="0" w:color="auto"/>
      </w:divBdr>
    </w:div>
    <w:div w:id="320239438">
      <w:bodyDiv w:val="1"/>
      <w:marLeft w:val="0"/>
      <w:marRight w:val="0"/>
      <w:marTop w:val="0"/>
      <w:marBottom w:val="0"/>
      <w:divBdr>
        <w:top w:val="none" w:sz="0" w:space="0" w:color="auto"/>
        <w:left w:val="none" w:sz="0" w:space="0" w:color="auto"/>
        <w:bottom w:val="none" w:sz="0" w:space="0" w:color="auto"/>
        <w:right w:val="none" w:sz="0" w:space="0" w:color="auto"/>
      </w:divBdr>
    </w:div>
    <w:div w:id="484662574">
      <w:bodyDiv w:val="1"/>
      <w:marLeft w:val="0"/>
      <w:marRight w:val="0"/>
      <w:marTop w:val="0"/>
      <w:marBottom w:val="0"/>
      <w:divBdr>
        <w:top w:val="none" w:sz="0" w:space="0" w:color="auto"/>
        <w:left w:val="none" w:sz="0" w:space="0" w:color="auto"/>
        <w:bottom w:val="none" w:sz="0" w:space="0" w:color="auto"/>
        <w:right w:val="none" w:sz="0" w:space="0" w:color="auto"/>
      </w:divBdr>
    </w:div>
    <w:div w:id="590241085">
      <w:bodyDiv w:val="1"/>
      <w:marLeft w:val="0"/>
      <w:marRight w:val="0"/>
      <w:marTop w:val="0"/>
      <w:marBottom w:val="0"/>
      <w:divBdr>
        <w:top w:val="none" w:sz="0" w:space="0" w:color="auto"/>
        <w:left w:val="none" w:sz="0" w:space="0" w:color="auto"/>
        <w:bottom w:val="none" w:sz="0" w:space="0" w:color="auto"/>
        <w:right w:val="none" w:sz="0" w:space="0" w:color="auto"/>
      </w:divBdr>
    </w:div>
    <w:div w:id="838499001">
      <w:bodyDiv w:val="1"/>
      <w:marLeft w:val="0"/>
      <w:marRight w:val="0"/>
      <w:marTop w:val="0"/>
      <w:marBottom w:val="0"/>
      <w:divBdr>
        <w:top w:val="none" w:sz="0" w:space="0" w:color="auto"/>
        <w:left w:val="none" w:sz="0" w:space="0" w:color="auto"/>
        <w:bottom w:val="none" w:sz="0" w:space="0" w:color="auto"/>
        <w:right w:val="none" w:sz="0" w:space="0" w:color="auto"/>
      </w:divBdr>
    </w:div>
    <w:div w:id="999892258">
      <w:bodyDiv w:val="1"/>
      <w:marLeft w:val="0"/>
      <w:marRight w:val="0"/>
      <w:marTop w:val="0"/>
      <w:marBottom w:val="0"/>
      <w:divBdr>
        <w:top w:val="none" w:sz="0" w:space="0" w:color="auto"/>
        <w:left w:val="none" w:sz="0" w:space="0" w:color="auto"/>
        <w:bottom w:val="none" w:sz="0" w:space="0" w:color="auto"/>
        <w:right w:val="none" w:sz="0" w:space="0" w:color="auto"/>
      </w:divBdr>
    </w:div>
    <w:div w:id="1058478136">
      <w:bodyDiv w:val="1"/>
      <w:marLeft w:val="0"/>
      <w:marRight w:val="0"/>
      <w:marTop w:val="0"/>
      <w:marBottom w:val="0"/>
      <w:divBdr>
        <w:top w:val="none" w:sz="0" w:space="0" w:color="auto"/>
        <w:left w:val="none" w:sz="0" w:space="0" w:color="auto"/>
        <w:bottom w:val="none" w:sz="0" w:space="0" w:color="auto"/>
        <w:right w:val="none" w:sz="0" w:space="0" w:color="auto"/>
      </w:divBdr>
    </w:div>
    <w:div w:id="1068918363">
      <w:bodyDiv w:val="1"/>
      <w:marLeft w:val="0"/>
      <w:marRight w:val="0"/>
      <w:marTop w:val="0"/>
      <w:marBottom w:val="0"/>
      <w:divBdr>
        <w:top w:val="none" w:sz="0" w:space="0" w:color="auto"/>
        <w:left w:val="none" w:sz="0" w:space="0" w:color="auto"/>
        <w:bottom w:val="none" w:sz="0" w:space="0" w:color="auto"/>
        <w:right w:val="none" w:sz="0" w:space="0" w:color="auto"/>
      </w:divBdr>
    </w:div>
    <w:div w:id="1199275542">
      <w:bodyDiv w:val="1"/>
      <w:marLeft w:val="0"/>
      <w:marRight w:val="0"/>
      <w:marTop w:val="0"/>
      <w:marBottom w:val="0"/>
      <w:divBdr>
        <w:top w:val="none" w:sz="0" w:space="0" w:color="auto"/>
        <w:left w:val="none" w:sz="0" w:space="0" w:color="auto"/>
        <w:bottom w:val="none" w:sz="0" w:space="0" w:color="auto"/>
        <w:right w:val="none" w:sz="0" w:space="0" w:color="auto"/>
      </w:divBdr>
    </w:div>
    <w:div w:id="1376854523">
      <w:bodyDiv w:val="1"/>
      <w:marLeft w:val="0"/>
      <w:marRight w:val="0"/>
      <w:marTop w:val="0"/>
      <w:marBottom w:val="0"/>
      <w:divBdr>
        <w:top w:val="none" w:sz="0" w:space="0" w:color="auto"/>
        <w:left w:val="none" w:sz="0" w:space="0" w:color="auto"/>
        <w:bottom w:val="none" w:sz="0" w:space="0" w:color="auto"/>
        <w:right w:val="none" w:sz="0" w:space="0" w:color="auto"/>
      </w:divBdr>
    </w:div>
    <w:div w:id="1523742083">
      <w:bodyDiv w:val="1"/>
      <w:marLeft w:val="0"/>
      <w:marRight w:val="0"/>
      <w:marTop w:val="0"/>
      <w:marBottom w:val="0"/>
      <w:divBdr>
        <w:top w:val="none" w:sz="0" w:space="0" w:color="auto"/>
        <w:left w:val="none" w:sz="0" w:space="0" w:color="auto"/>
        <w:bottom w:val="none" w:sz="0" w:space="0" w:color="auto"/>
        <w:right w:val="none" w:sz="0" w:space="0" w:color="auto"/>
      </w:divBdr>
    </w:div>
    <w:div w:id="1559169109">
      <w:bodyDiv w:val="1"/>
      <w:marLeft w:val="0"/>
      <w:marRight w:val="0"/>
      <w:marTop w:val="0"/>
      <w:marBottom w:val="0"/>
      <w:divBdr>
        <w:top w:val="none" w:sz="0" w:space="0" w:color="auto"/>
        <w:left w:val="none" w:sz="0" w:space="0" w:color="auto"/>
        <w:bottom w:val="none" w:sz="0" w:space="0" w:color="auto"/>
        <w:right w:val="none" w:sz="0" w:space="0" w:color="auto"/>
      </w:divBdr>
    </w:div>
    <w:div w:id="1612854614">
      <w:bodyDiv w:val="1"/>
      <w:marLeft w:val="0"/>
      <w:marRight w:val="0"/>
      <w:marTop w:val="0"/>
      <w:marBottom w:val="0"/>
      <w:divBdr>
        <w:top w:val="none" w:sz="0" w:space="0" w:color="auto"/>
        <w:left w:val="none" w:sz="0" w:space="0" w:color="auto"/>
        <w:bottom w:val="none" w:sz="0" w:space="0" w:color="auto"/>
        <w:right w:val="none" w:sz="0" w:space="0" w:color="auto"/>
      </w:divBdr>
    </w:div>
    <w:div w:id="1792092860">
      <w:bodyDiv w:val="1"/>
      <w:marLeft w:val="0"/>
      <w:marRight w:val="0"/>
      <w:marTop w:val="0"/>
      <w:marBottom w:val="0"/>
      <w:divBdr>
        <w:top w:val="none" w:sz="0" w:space="0" w:color="auto"/>
        <w:left w:val="none" w:sz="0" w:space="0" w:color="auto"/>
        <w:bottom w:val="none" w:sz="0" w:space="0" w:color="auto"/>
        <w:right w:val="none" w:sz="0" w:space="0" w:color="auto"/>
      </w:divBdr>
    </w:div>
    <w:div w:id="1895388964">
      <w:bodyDiv w:val="1"/>
      <w:marLeft w:val="0"/>
      <w:marRight w:val="0"/>
      <w:marTop w:val="0"/>
      <w:marBottom w:val="0"/>
      <w:divBdr>
        <w:top w:val="none" w:sz="0" w:space="0" w:color="auto"/>
        <w:left w:val="none" w:sz="0" w:space="0" w:color="auto"/>
        <w:bottom w:val="none" w:sz="0" w:space="0" w:color="auto"/>
        <w:right w:val="none" w:sz="0" w:space="0" w:color="auto"/>
      </w:divBdr>
    </w:div>
    <w:div w:id="2015915402">
      <w:bodyDiv w:val="1"/>
      <w:marLeft w:val="0"/>
      <w:marRight w:val="0"/>
      <w:marTop w:val="0"/>
      <w:marBottom w:val="0"/>
      <w:divBdr>
        <w:top w:val="none" w:sz="0" w:space="0" w:color="auto"/>
        <w:left w:val="none" w:sz="0" w:space="0" w:color="auto"/>
        <w:bottom w:val="none" w:sz="0" w:space="0" w:color="auto"/>
        <w:right w:val="none" w:sz="0" w:space="0" w:color="auto"/>
      </w:divBdr>
    </w:div>
    <w:div w:id="203719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3D45-BB24-4F8D-BB0F-B732F6BF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10</Pages>
  <Words>4683</Words>
  <Characters>26475</Characters>
  <Application>Microsoft Office Word</Application>
  <DocSecurity>0</DocSecurity>
  <Lines>220</Lines>
  <Paragraphs>62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ВЪЗЛОЖИТЕЛ:</vt:lpstr>
      <vt:lpstr>ВЪЗЛОЖИТЕЛ:</vt:lpstr>
    </vt:vector>
  </TitlesOfParts>
  <Company/>
  <LinksUpToDate>false</LinksUpToDate>
  <CharactersWithSpaces>31096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ВЪЗЛОЖИТЕЛ:</dc:title>
  <dc:creator>pc</dc:creator>
  <cp:lastModifiedBy>Penka Boneva</cp:lastModifiedBy>
  <cp:revision>99</cp:revision>
  <cp:lastPrinted>2019-02-11T10:57:00Z</cp:lastPrinted>
  <dcterms:created xsi:type="dcterms:W3CDTF">2022-07-18T12:04:00Z</dcterms:created>
  <dcterms:modified xsi:type="dcterms:W3CDTF">2026-05-13T07:13:00Z</dcterms:modified>
</cp:coreProperties>
</file>